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4B7F2AC1"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6E7FB9">
        <w:rPr>
          <w:rFonts w:asciiTheme="minorHAnsi" w:hAnsiTheme="minorHAnsi" w:cstheme="minorHAnsi"/>
          <w:b/>
          <w:color w:val="323E4F" w:themeColor="text2" w:themeShade="BF"/>
          <w:szCs w:val="22"/>
        </w:rPr>
        <w:t>I</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7D4D3894"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9800AE" w:rsidRPr="009800AE">
            <w:rPr>
              <w:rFonts w:asciiTheme="minorHAnsi" w:hAnsiTheme="minorHAnsi" w:cstheme="minorHAnsi"/>
              <w:b/>
              <w:color w:val="323E4F" w:themeColor="text2" w:themeShade="BF"/>
              <w:sz w:val="24"/>
              <w:szCs w:val="24"/>
            </w:rPr>
            <w:t xml:space="preserve"> Sukcesywne dostawy silników spalinowych wraz z montażem i uruchomieniem w pojazdach typu MTW 100.110 dla PGE Energetyka Kolejowa S. A.</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2151D965"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Calibri" w:hAnsi="Calibri" w:cs="Calibr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9800AE" w:rsidRPr="006D34EE">
            <w:rPr>
              <w:rFonts w:ascii="Calibri" w:hAnsi="Calibri" w:cs="Calibri"/>
              <w:color w:val="323E4F" w:themeColor="text2" w:themeShade="BF"/>
              <w:sz w:val="24"/>
              <w:szCs w:val="24"/>
            </w:rPr>
            <w:t>POST/HZ/EK/HZL/00</w:t>
          </w:r>
          <w:r w:rsidR="009800AE">
            <w:rPr>
              <w:rFonts w:ascii="Calibri" w:hAnsi="Calibri" w:cs="Calibri"/>
              <w:color w:val="323E4F" w:themeColor="text2" w:themeShade="BF"/>
              <w:sz w:val="24"/>
              <w:szCs w:val="24"/>
            </w:rPr>
            <w:t>508</w:t>
          </w:r>
          <w:r w:rsidR="009800AE" w:rsidRPr="006D34EE">
            <w:rPr>
              <w:rFonts w:ascii="Calibri" w:hAnsi="Calibri" w:cs="Calibri"/>
              <w:color w:val="323E4F" w:themeColor="text2" w:themeShade="BF"/>
              <w:sz w:val="24"/>
              <w:szCs w:val="24"/>
            </w:rPr>
            <w:t>/202</w:t>
          </w:r>
          <w:r w:rsidR="009800AE">
            <w:rPr>
              <w:rFonts w:ascii="Calibri" w:hAnsi="Calibri" w:cs="Calibri"/>
              <w:color w:val="323E4F" w:themeColor="text2" w:themeShade="BF"/>
              <w:sz w:val="24"/>
              <w:szCs w:val="24"/>
            </w:rPr>
            <w:t>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620384E7"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9F0510">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9800AE">
            <w:rPr>
              <w:rFonts w:asciiTheme="minorHAnsi" w:hAnsiTheme="minorHAnsi" w:cstheme="minorHAnsi"/>
              <w:color w:val="323E4F" w:themeColor="text2" w:themeShade="BF"/>
              <w:szCs w:val="22"/>
            </w:rPr>
            <w:t>styczeń 2026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012DBC81" w14:textId="77777777" w:rsidR="004F76FE" w:rsidRPr="004F76FE" w:rsidRDefault="00000000" w:rsidP="004F76FE">
      <w:pPr>
        <w:pStyle w:val="Akapitzlist"/>
        <w:spacing w:before="120" w:after="120" w:line="276" w:lineRule="auto"/>
        <w:ind w:left="426"/>
        <w:contextualSpacing w:val="0"/>
        <w:outlineLvl w:val="0"/>
        <w:rPr>
          <w:rStyle w:val="ui-provider"/>
          <w:rFonts w:eastAsiaTheme="majorEastAsia"/>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4F76FE" w:rsidRPr="004F76FE">
            <w:rPr>
              <w:rFonts w:asciiTheme="minorHAnsi" w:hAnsiTheme="minorHAnsi" w:cstheme="minorHAnsi"/>
              <w:b/>
              <w:kern w:val="20"/>
              <w:szCs w:val="22"/>
              <w:lang w:eastAsia="zh-CN"/>
            </w:rPr>
            <w:t xml:space="preserve"> PGE Energetyka Kolejowa S.A. </w:t>
          </w:r>
        </w:sdtContent>
      </w:sdt>
      <w:r w:rsidR="002D3DDB">
        <w:rPr>
          <w:rFonts w:asciiTheme="minorHAnsi" w:hAnsiTheme="minorHAnsi" w:cstheme="minorHAnsi"/>
          <w:b/>
          <w:kern w:val="20"/>
          <w:szCs w:val="22"/>
          <w:lang w:eastAsia="zh-CN"/>
        </w:rPr>
        <w:t xml:space="preserve">, </w:t>
      </w:r>
      <w:r w:rsidR="004F76FE" w:rsidRPr="00554707">
        <w:rPr>
          <w:rStyle w:val="ui-provider"/>
          <w:rFonts w:asciiTheme="minorHAnsi" w:eastAsiaTheme="majorEastAsia" w:hAnsiTheme="minorHAnsi" w:cstheme="minorHAnsi"/>
        </w:rPr>
        <w:t xml:space="preserve">z siedzibą przy ul. Hoża 63/67, 00-681 Warszawa, wpisaną do Rejestru Przedsiębiorców - Krajowego Rejestru Sądowego prowadzonego przez Sąd Rejonowy dla m.st. Warszawy, XII Wydział Gospodarczy Krajowego Rejestru Sądowego pod numerem KRS </w:t>
      </w:r>
      <w:r w:rsidR="004F76FE" w:rsidRPr="004F76FE">
        <w:rPr>
          <w:rStyle w:val="ui-provider"/>
          <w:rFonts w:asciiTheme="minorHAnsi" w:eastAsiaTheme="majorEastAsia" w:hAnsiTheme="minorHAnsi" w:cstheme="minorHAnsi"/>
        </w:rPr>
        <w:t>0000322634, NIP 5262542704, REGON 017301607, posiadającą kapitał zakładowy w wysokości 844 885 320,00 zł.</w:t>
      </w:r>
    </w:p>
    <w:p w14:paraId="4ECAA12D" w14:textId="3B37C714" w:rsidR="00A750D4" w:rsidRPr="00892F82"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4F76FE">
        <w:rPr>
          <w:rFonts w:asciiTheme="minorHAnsi" w:hAnsiTheme="minorHAnsi" w:cstheme="minorHAnsi"/>
          <w:b/>
          <w:szCs w:val="22"/>
        </w:rPr>
        <w:t>Organizator Postępowania</w:t>
      </w:r>
      <w:bookmarkEnd w:id="10"/>
      <w:r w:rsidR="00CA6266" w:rsidRPr="004F76FE">
        <w:rPr>
          <w:rFonts w:asciiTheme="minorHAnsi" w:hAnsiTheme="minorHAnsi" w:cstheme="minorHAnsi"/>
          <w:b/>
          <w:szCs w:val="22"/>
        </w:rPr>
        <w:t>:</w:t>
      </w:r>
    </w:p>
    <w:p w14:paraId="52E5D357" w14:textId="44AB7294"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892F82">
            <w:rPr>
              <w:rFonts w:asciiTheme="minorHAnsi" w:eastAsia="MS Mincho" w:hAnsiTheme="minorHAnsi" w:cstheme="minorHAnsi"/>
              <w:b/>
              <w:iCs/>
              <w:szCs w:val="22"/>
            </w:rPr>
            <w:t>PGE Energetyka Kolejowa Holding sp. z o.o.</w:t>
          </w:r>
        </w:sdtContent>
      </w:sdt>
      <w:r w:rsidR="000C3BA9" w:rsidRPr="004F76FE">
        <w:rPr>
          <w:rFonts w:asciiTheme="minorHAnsi" w:eastAsia="MS Mincho" w:hAnsiTheme="minorHAnsi" w:cstheme="minorHAnsi"/>
          <w:b/>
          <w:iCs/>
          <w:szCs w:val="22"/>
        </w:rPr>
        <w:t xml:space="preserve"> </w:t>
      </w:r>
      <w:r w:rsidR="004004B9" w:rsidRPr="004F76FE">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w:t>
      </w:r>
      <w:r w:rsidR="004004B9" w:rsidRPr="00E6014D">
        <w:rPr>
          <w:rFonts w:asciiTheme="minorHAnsi" w:eastAsia="MS Mincho" w:hAnsiTheme="minorHAnsi" w:cstheme="minorHAnsi"/>
          <w:iCs/>
          <w:szCs w:val="22"/>
        </w:rPr>
        <w:t xml:space="preserve"> Krajowego Rejestru Sądowego pod numerem KRS 0000541901, NIP 527-27-29-278, REGON 360766619, posiadającą kapitał zakładowy w wysokości 1</w:t>
      </w:r>
      <w:r w:rsidR="009800AE">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 xml:space="preserve">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22C5DEF1"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6E7FB9">
        <w:rPr>
          <w:rFonts w:asciiTheme="minorHAnsi" w:hAnsiTheme="minorHAnsi" w:cstheme="minorHAnsi"/>
          <w:szCs w:val="22"/>
          <w:lang w:eastAsia="zh-CN"/>
        </w:rPr>
        <w:t>I</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1C068D22"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6E7FB9">
        <w:rPr>
          <w:rFonts w:asciiTheme="minorHAnsi" w:hAnsiTheme="minorHAnsi" w:cstheme="minorHAnsi"/>
          <w:szCs w:val="22"/>
        </w:rPr>
        <w:t>I</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lastRenderedPageBreak/>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0AF5B4E6" w14:textId="178E4EB7" w:rsidR="00A750D4" w:rsidRPr="00E6014D" w:rsidRDefault="00A750D4" w:rsidP="00892F82">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4B634F">
        <w:rPr>
          <w:rFonts w:asciiTheme="minorHAnsi" w:hAnsiTheme="minorHAnsi" w:cstheme="minorHAnsi"/>
          <w:szCs w:val="22"/>
          <w:lang w:eastAsia="pl-PL"/>
        </w:rPr>
        <w:t xml:space="preserve">Zamawiający </w:t>
      </w:r>
      <w:r w:rsidRPr="00C82770">
        <w:rPr>
          <w:rFonts w:asciiTheme="minorHAnsi" w:hAnsiTheme="minorHAnsi" w:cstheme="minorHAnsi"/>
          <w:b/>
          <w:szCs w:val="22"/>
          <w:lang w:eastAsia="pl-PL"/>
        </w:rPr>
        <w:t>nie dopuszcza</w:t>
      </w:r>
      <w:r w:rsidRPr="004B634F">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bookmarkEnd w:id="33"/>
    </w:p>
    <w:p w14:paraId="0F2982D2" w14:textId="496E72CF"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33AC0C3F"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9800AE">
            <w:rPr>
              <w:rFonts w:asciiTheme="minorHAnsi" w:hAnsiTheme="minorHAnsi" w:cstheme="minorHAnsi"/>
              <w:szCs w:val="22"/>
            </w:rPr>
            <w:t xml:space="preserve"> Sukcesywne dostawy silników spalinowych wraz z montażem i uruchomieniem w pojazdach typu MTW 100.110 dla PGE Energetyka Kolejowa S. A.</w:t>
          </w:r>
        </w:sdtContent>
      </w:sdt>
    </w:p>
    <w:p w14:paraId="3A1CC591" w14:textId="4D371A21" w:rsidR="004D3009" w:rsidRPr="00DF7F0D" w:rsidRDefault="00A750D4" w:rsidP="004D3009">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r w:rsidR="004D3009" w:rsidRPr="004D3009">
        <w:rPr>
          <w:rFonts w:asciiTheme="minorHAnsi" w:hAnsiTheme="minorHAnsi" w:cstheme="minorHAnsi"/>
          <w:b/>
          <w:szCs w:val="22"/>
        </w:rPr>
        <w:t xml:space="preserve"> </w:t>
      </w:r>
    </w:p>
    <w:p w14:paraId="6766775F" w14:textId="09770CB9" w:rsidR="004F76FE" w:rsidRDefault="004F76FE" w:rsidP="004F76FE">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bookmarkStart w:id="68" w:name="_Hlk167437859"/>
      <w:r w:rsidRPr="003554EB">
        <w:rPr>
          <w:rFonts w:asciiTheme="minorHAnsi" w:hAnsiTheme="minorHAnsi" w:cstheme="minorHAnsi"/>
          <w:szCs w:val="22"/>
        </w:rPr>
        <w:t xml:space="preserve">Wymagania techniczne </w:t>
      </w:r>
      <w:r w:rsidR="006D34EE">
        <w:rPr>
          <w:rFonts w:asciiTheme="minorHAnsi" w:hAnsiTheme="minorHAnsi" w:cstheme="minorHAnsi"/>
          <w:szCs w:val="22"/>
        </w:rPr>
        <w:t>s</w:t>
      </w:r>
      <w:r w:rsidRPr="004F76FE">
        <w:rPr>
          <w:rFonts w:asciiTheme="minorHAnsi" w:hAnsiTheme="minorHAnsi" w:cstheme="minorHAnsi"/>
          <w:szCs w:val="22"/>
        </w:rPr>
        <w:t xml:space="preserve">tawiane </w:t>
      </w:r>
      <w:r w:rsidR="009800AE">
        <w:rPr>
          <w:rFonts w:asciiTheme="minorHAnsi" w:hAnsiTheme="minorHAnsi" w:cstheme="minorHAnsi"/>
          <w:szCs w:val="22"/>
        </w:rPr>
        <w:t>silnikom spalinowym uruchamianym w pojazdach typu MTW 100.110</w:t>
      </w:r>
      <w:bookmarkEnd w:id="68"/>
      <w:r w:rsidR="009800AE">
        <w:rPr>
          <w:rFonts w:asciiTheme="minorHAnsi" w:hAnsiTheme="minorHAnsi" w:cstheme="minorHAnsi"/>
          <w:szCs w:val="22"/>
        </w:rPr>
        <w:t xml:space="preserve"> są określone w</w:t>
      </w:r>
      <w:r>
        <w:rPr>
          <w:rFonts w:asciiTheme="minorHAnsi" w:hAnsiTheme="minorHAnsi" w:cstheme="minorHAnsi"/>
          <w:szCs w:val="22"/>
        </w:rPr>
        <w:t xml:space="preserve"> </w:t>
      </w:r>
      <w:r w:rsidRPr="00554707">
        <w:rPr>
          <w:rFonts w:asciiTheme="minorHAnsi" w:hAnsiTheme="minorHAnsi" w:cstheme="minorHAnsi"/>
          <w:b/>
          <w:bCs/>
          <w:szCs w:val="22"/>
        </w:rPr>
        <w:t>Załącznik</w:t>
      </w:r>
      <w:r w:rsidR="009800AE">
        <w:rPr>
          <w:rFonts w:asciiTheme="minorHAnsi" w:hAnsiTheme="minorHAnsi" w:cstheme="minorHAnsi"/>
          <w:b/>
          <w:bCs/>
          <w:szCs w:val="22"/>
        </w:rPr>
        <w:t>u</w:t>
      </w:r>
      <w:r w:rsidRPr="00554707">
        <w:rPr>
          <w:rFonts w:asciiTheme="minorHAnsi" w:hAnsiTheme="minorHAnsi" w:cstheme="minorHAnsi"/>
          <w:b/>
          <w:bCs/>
          <w:szCs w:val="22"/>
        </w:rPr>
        <w:t xml:space="preserve"> nr </w:t>
      </w:r>
      <w:r w:rsidR="00637F1C">
        <w:rPr>
          <w:rFonts w:asciiTheme="minorHAnsi" w:hAnsiTheme="minorHAnsi" w:cstheme="minorHAnsi"/>
          <w:b/>
          <w:bCs/>
          <w:szCs w:val="22"/>
        </w:rPr>
        <w:t>2b</w:t>
      </w:r>
      <w:r w:rsidR="009800AE">
        <w:rPr>
          <w:rFonts w:asciiTheme="minorHAnsi" w:hAnsiTheme="minorHAnsi" w:cstheme="minorHAnsi"/>
          <w:b/>
          <w:bCs/>
          <w:szCs w:val="22"/>
        </w:rPr>
        <w:t xml:space="preserve"> do </w:t>
      </w:r>
      <w:r w:rsidR="00637F1C">
        <w:rPr>
          <w:rFonts w:asciiTheme="minorHAnsi" w:hAnsiTheme="minorHAnsi" w:cstheme="minorHAnsi"/>
          <w:b/>
          <w:bCs/>
          <w:szCs w:val="22"/>
        </w:rPr>
        <w:t>SWZ</w:t>
      </w:r>
      <w:r w:rsidR="009800AE">
        <w:rPr>
          <w:rFonts w:asciiTheme="minorHAnsi" w:hAnsiTheme="minorHAnsi" w:cstheme="minorHAnsi"/>
          <w:b/>
          <w:bCs/>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0ECC2386" w:rsidR="00A750D4" w:rsidRPr="004F76FE"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t>
      </w:r>
      <w:r w:rsidRPr="004F76FE">
        <w:rPr>
          <w:rFonts w:asciiTheme="minorHAnsi" w:hAnsiTheme="minorHAnsi" w:cstheme="minorHAnsi"/>
          <w:szCs w:val="22"/>
        </w:rPr>
        <w:t xml:space="preserve">warunki świadczenia </w:t>
      </w:r>
      <w:r w:rsidR="006148BF" w:rsidRPr="00892F82">
        <w:rPr>
          <w:rFonts w:asciiTheme="minorHAnsi" w:hAnsiTheme="minorHAnsi" w:cstheme="minorHAnsi"/>
          <w:szCs w:val="22"/>
        </w:rPr>
        <w:t>dostaw</w:t>
      </w:r>
      <w:r w:rsidRPr="004F76FE">
        <w:rPr>
          <w:rFonts w:asciiTheme="minorHAnsi" w:hAnsiTheme="minorHAnsi" w:cstheme="minorHAnsi"/>
          <w:szCs w:val="22"/>
        </w:rPr>
        <w:t xml:space="preserve"> zostały określone w</w:t>
      </w:r>
      <w:r w:rsidR="00C21495" w:rsidRPr="004F76FE">
        <w:rPr>
          <w:rFonts w:asciiTheme="minorHAnsi" w:hAnsiTheme="minorHAnsi" w:cstheme="minorHAnsi"/>
          <w:szCs w:val="22"/>
        </w:rPr>
        <w:t> </w:t>
      </w:r>
      <w:r w:rsidRPr="004F76FE">
        <w:rPr>
          <w:rFonts w:asciiTheme="minorHAnsi" w:hAnsiTheme="minorHAnsi" w:cstheme="minorHAnsi"/>
          <w:szCs w:val="22"/>
        </w:rPr>
        <w:t xml:space="preserve">załączonym </w:t>
      </w:r>
      <w:r w:rsidR="00D426F4">
        <w:rPr>
          <w:rFonts w:asciiTheme="minorHAnsi" w:hAnsiTheme="minorHAnsi" w:cstheme="minorHAnsi"/>
          <w:szCs w:val="22"/>
        </w:rPr>
        <w:t>projekcie Umowy</w:t>
      </w:r>
      <w:r w:rsidRPr="004F76FE">
        <w:rPr>
          <w:rFonts w:asciiTheme="minorHAnsi" w:hAnsiTheme="minorHAnsi" w:cstheme="minorHAnsi"/>
          <w:szCs w:val="22"/>
        </w:rPr>
        <w:t xml:space="preserve">, który stanowi </w:t>
      </w:r>
      <w:r w:rsidR="006D31EC" w:rsidRPr="004F76FE">
        <w:rPr>
          <w:rFonts w:asciiTheme="minorHAnsi" w:hAnsiTheme="minorHAnsi" w:cstheme="minorHAnsi"/>
          <w:b/>
          <w:szCs w:val="22"/>
        </w:rPr>
        <w:fldChar w:fldCharType="begin"/>
      </w:r>
      <w:r w:rsidR="006D31EC" w:rsidRPr="004F76FE">
        <w:rPr>
          <w:rFonts w:asciiTheme="minorHAnsi" w:hAnsiTheme="minorHAnsi" w:cstheme="minorHAnsi"/>
          <w:szCs w:val="22"/>
        </w:rPr>
        <w:instrText xml:space="preserve"> REF Załącznik5 \h </w:instrText>
      </w:r>
      <w:r w:rsidR="004F76FE">
        <w:rPr>
          <w:rFonts w:asciiTheme="minorHAnsi" w:hAnsiTheme="minorHAnsi" w:cstheme="minorHAnsi"/>
          <w:b/>
          <w:szCs w:val="22"/>
        </w:rPr>
        <w:instrText xml:space="preserve"> \* MERGEFORMAT </w:instrText>
      </w:r>
      <w:r w:rsidR="006D31EC" w:rsidRPr="004F76FE">
        <w:rPr>
          <w:rFonts w:asciiTheme="minorHAnsi" w:hAnsiTheme="minorHAnsi" w:cstheme="minorHAnsi"/>
          <w:b/>
          <w:szCs w:val="22"/>
        </w:rPr>
      </w:r>
      <w:r w:rsidR="006D31EC" w:rsidRPr="004F76FE">
        <w:rPr>
          <w:rFonts w:asciiTheme="minorHAnsi" w:hAnsiTheme="minorHAnsi" w:cstheme="minorHAnsi"/>
          <w:b/>
          <w:szCs w:val="22"/>
        </w:rPr>
        <w:fldChar w:fldCharType="separate"/>
      </w:r>
      <w:r w:rsidR="006D31EC" w:rsidRPr="004F76FE">
        <w:rPr>
          <w:rFonts w:asciiTheme="minorHAnsi" w:hAnsiTheme="minorHAnsi" w:cstheme="minorHAnsi"/>
          <w:b/>
          <w:szCs w:val="22"/>
        </w:rPr>
        <w:t>Załącznik nr 5 do SWZ</w:t>
      </w:r>
      <w:r w:rsidR="006D31EC" w:rsidRPr="004F76FE">
        <w:rPr>
          <w:rFonts w:asciiTheme="minorHAnsi" w:hAnsiTheme="minorHAnsi" w:cstheme="minorHAnsi"/>
          <w:b/>
          <w:szCs w:val="22"/>
        </w:rPr>
        <w:fldChar w:fldCharType="end"/>
      </w:r>
      <w:r w:rsidRPr="004F76FE">
        <w:rPr>
          <w:rFonts w:asciiTheme="minorHAnsi" w:hAnsiTheme="minorHAnsi" w:cstheme="minorHAnsi"/>
          <w:b/>
          <w:szCs w:val="22"/>
        </w:rPr>
        <w:t>.</w:t>
      </w:r>
      <w:bookmarkEnd w:id="60"/>
      <w:bookmarkEnd w:id="61"/>
      <w:bookmarkEnd w:id="62"/>
      <w:bookmarkEnd w:id="63"/>
      <w:bookmarkEnd w:id="64"/>
      <w:r w:rsidRPr="004F76FE">
        <w:rPr>
          <w:rFonts w:asciiTheme="minorHAnsi" w:hAnsiTheme="minorHAnsi" w:cstheme="minorHAnsi"/>
          <w:szCs w:val="22"/>
        </w:rPr>
        <w:t xml:space="preserve"> </w:t>
      </w:r>
    </w:p>
    <w:p w14:paraId="0B2DA13B" w14:textId="77777777" w:rsidR="00A750D4"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5FC09E02" w14:textId="77777777" w:rsidR="009F6EA3" w:rsidRDefault="0057377B" w:rsidP="006B72C8">
      <w:pPr>
        <w:pStyle w:val="Akapitzlist"/>
        <w:ind w:left="426"/>
        <w:rPr>
          <w:rFonts w:asciiTheme="minorHAnsi" w:hAnsiTheme="minorHAnsi" w:cstheme="minorHAnsi"/>
          <w:szCs w:val="22"/>
        </w:rPr>
      </w:pPr>
      <w:r w:rsidRPr="0057377B">
        <w:rPr>
          <w:rFonts w:asciiTheme="minorHAnsi" w:hAnsiTheme="minorHAnsi" w:cstheme="minorHAnsi"/>
          <w:szCs w:val="22"/>
        </w:rPr>
        <w:t xml:space="preserve">Zamawiający nie dopuszcza składania Ofert częściowych. </w:t>
      </w:r>
    </w:p>
    <w:bookmarkEnd w:id="57"/>
    <w:bookmarkEnd w:id="58"/>
    <w:bookmarkEnd w:id="59"/>
    <w:bookmarkEnd w:id="65"/>
    <w:bookmarkEnd w:id="66"/>
    <w:bookmarkEnd w:id="67"/>
    <w:p w14:paraId="254497F1" w14:textId="6D4AB4A4" w:rsidR="008336CB" w:rsidRPr="00337CB8" w:rsidRDefault="00A750D4" w:rsidP="006B72C8">
      <w:pPr>
        <w:pStyle w:val="Akapitzlist"/>
        <w:numPr>
          <w:ilvl w:val="1"/>
          <w:numId w:val="3"/>
        </w:numPr>
        <w:spacing w:before="120" w:after="120" w:line="276" w:lineRule="auto"/>
        <w:ind w:left="426" w:hanging="426"/>
        <w:contextualSpacing w:val="0"/>
        <w:rPr>
          <w:rFonts w:asciiTheme="minorHAnsi" w:hAnsiTheme="minorHAnsi" w:cstheme="minorHAnsi"/>
          <w:b/>
          <w:szCs w:val="22"/>
        </w:rPr>
      </w:pPr>
      <w:r w:rsidRPr="008336CB">
        <w:rPr>
          <w:rFonts w:asciiTheme="minorHAnsi" w:hAnsiTheme="minorHAnsi" w:cstheme="minorHAnsi"/>
          <w:b/>
          <w:szCs w:val="22"/>
        </w:rPr>
        <w:lastRenderedPageBreak/>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25BAC7C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57377B">
        <w:rPr>
          <w:rFonts w:asciiTheme="minorHAnsi" w:hAnsiTheme="minorHAnsi" w:cstheme="minorHAnsi"/>
          <w:b/>
          <w:szCs w:val="22"/>
        </w:rPr>
        <w:t xml:space="preserve"> poza zakresem wskazanym w projekcie Umowy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1614C116" w14:textId="77777777" w:rsidR="00E0660D" w:rsidRPr="00E0660D" w:rsidRDefault="00E0660D" w:rsidP="00E0660D">
      <w:pPr>
        <w:pStyle w:val="Akapitzlist"/>
        <w:numPr>
          <w:ilvl w:val="1"/>
          <w:numId w:val="25"/>
        </w:numPr>
        <w:spacing w:before="120" w:after="120" w:line="276" w:lineRule="auto"/>
        <w:rPr>
          <w:rFonts w:asciiTheme="minorHAnsi" w:hAnsiTheme="minorHAnsi" w:cstheme="minorHAnsi"/>
          <w:szCs w:val="22"/>
        </w:rPr>
      </w:pPr>
      <w:r w:rsidRPr="00E0660D">
        <w:rPr>
          <w:rFonts w:asciiTheme="minorHAnsi" w:hAnsiTheme="minorHAnsi" w:cstheme="minorHAnsi"/>
          <w:szCs w:val="22"/>
        </w:rPr>
        <w:t xml:space="preserve">Zamawiający przewiduje przeprowadzenie obligatoryjnej wizji lokalnej. Udział w wizji lokalnej jest warunkiem koniecznym do złożenia Oferty. Brak przeprowadzenia wizji lokalnej stanowi przesłankę do odrzucenia Oferty. </w:t>
      </w:r>
    </w:p>
    <w:p w14:paraId="354035F2" w14:textId="5DD72CB6" w:rsidR="00E0660D" w:rsidRPr="00E0660D" w:rsidRDefault="00E0660D" w:rsidP="00E0660D">
      <w:pPr>
        <w:pStyle w:val="Akapitzlist"/>
        <w:numPr>
          <w:ilvl w:val="1"/>
          <w:numId w:val="25"/>
        </w:numPr>
        <w:spacing w:before="120" w:after="120" w:line="276" w:lineRule="auto"/>
        <w:rPr>
          <w:rFonts w:asciiTheme="minorHAnsi" w:hAnsiTheme="minorHAnsi" w:cstheme="minorHAnsi"/>
          <w:szCs w:val="22"/>
        </w:rPr>
      </w:pPr>
      <w:r w:rsidRPr="00E0660D">
        <w:rPr>
          <w:rFonts w:asciiTheme="minorHAnsi" w:hAnsiTheme="minorHAnsi" w:cstheme="minorHAnsi"/>
          <w:szCs w:val="22"/>
        </w:rPr>
        <w:t xml:space="preserve">Wizja lokalna z udziałem przedstawiciela Zamawiającego zostanie przeprowadzona w dniu </w:t>
      </w:r>
      <w:r w:rsidR="001D7BA7">
        <w:rPr>
          <w:rFonts w:asciiTheme="minorHAnsi" w:hAnsiTheme="minorHAnsi" w:cstheme="minorHAnsi"/>
          <w:szCs w:val="22"/>
        </w:rPr>
        <w:t>11</w:t>
      </w:r>
      <w:r w:rsidR="00DE761B" w:rsidRPr="00DE761B">
        <w:rPr>
          <w:rFonts w:asciiTheme="minorHAnsi" w:hAnsiTheme="minorHAnsi" w:cstheme="minorHAnsi"/>
          <w:szCs w:val="22"/>
        </w:rPr>
        <w:t>.0</w:t>
      </w:r>
      <w:r w:rsidR="001D7BA7">
        <w:rPr>
          <w:rFonts w:asciiTheme="minorHAnsi" w:hAnsiTheme="minorHAnsi" w:cstheme="minorHAnsi"/>
          <w:szCs w:val="22"/>
        </w:rPr>
        <w:t>2</w:t>
      </w:r>
      <w:r w:rsidR="00DE761B" w:rsidRPr="00DE761B">
        <w:rPr>
          <w:rFonts w:asciiTheme="minorHAnsi" w:hAnsiTheme="minorHAnsi" w:cstheme="minorHAnsi"/>
          <w:szCs w:val="22"/>
        </w:rPr>
        <w:t>.202</w:t>
      </w:r>
      <w:r w:rsidR="001D7BA7">
        <w:rPr>
          <w:rFonts w:asciiTheme="minorHAnsi" w:hAnsiTheme="minorHAnsi" w:cstheme="minorHAnsi"/>
          <w:szCs w:val="22"/>
        </w:rPr>
        <w:t>6</w:t>
      </w:r>
      <w:r w:rsidR="00DE761B" w:rsidRPr="00DE761B">
        <w:rPr>
          <w:rFonts w:asciiTheme="minorHAnsi" w:hAnsiTheme="minorHAnsi" w:cstheme="minorHAnsi"/>
          <w:szCs w:val="22"/>
        </w:rPr>
        <w:t xml:space="preserve"> godz. 10:00 pod adresem ul. Głowackiego 1/3 96-500 Sochaczew.</w:t>
      </w:r>
    </w:p>
    <w:p w14:paraId="7B624D4B" w14:textId="7E9678F9" w:rsidR="00E0660D" w:rsidRPr="00E0660D" w:rsidRDefault="00E0660D" w:rsidP="00E0660D">
      <w:pPr>
        <w:pStyle w:val="Akapitzlist"/>
        <w:numPr>
          <w:ilvl w:val="1"/>
          <w:numId w:val="25"/>
        </w:numPr>
        <w:spacing w:before="120" w:after="120" w:line="276" w:lineRule="auto"/>
        <w:rPr>
          <w:rFonts w:asciiTheme="minorHAnsi" w:hAnsiTheme="minorHAnsi" w:cstheme="minorHAnsi"/>
          <w:szCs w:val="22"/>
        </w:rPr>
      </w:pPr>
      <w:r w:rsidRPr="00E0660D">
        <w:rPr>
          <w:rFonts w:asciiTheme="minorHAnsi" w:hAnsiTheme="minorHAnsi" w:cstheme="minorHAnsi"/>
          <w:szCs w:val="22"/>
        </w:rPr>
        <w:t>Wykonawca jest zobowiązany do złożenia oświadczenia, którego wzór stanowi Załącznik nr 2</w:t>
      </w:r>
      <w:r w:rsidR="00533CCF">
        <w:rPr>
          <w:rFonts w:asciiTheme="minorHAnsi" w:hAnsiTheme="minorHAnsi" w:cstheme="minorHAnsi"/>
          <w:szCs w:val="22"/>
        </w:rPr>
        <w:t>c</w:t>
      </w:r>
      <w:r w:rsidRPr="00E0660D">
        <w:rPr>
          <w:rFonts w:asciiTheme="minorHAnsi" w:hAnsiTheme="minorHAnsi" w:cstheme="minorHAnsi"/>
          <w:szCs w:val="22"/>
        </w:rPr>
        <w:t xml:space="preserve"> do SWZ. Złożenie oświadczenia, o którym mowa powyżej jest warunkiem koniecznym do złożenia Oferty. Oferta złożona bez dopełnienia obowiązku złożenia ww. oświadczenia przez Wykonawcę zostanie odrzucona.</w:t>
      </w:r>
    </w:p>
    <w:p w14:paraId="053C21EC" w14:textId="77777777" w:rsidR="00E0660D" w:rsidRPr="00E0660D" w:rsidRDefault="00E0660D" w:rsidP="00E0660D">
      <w:pPr>
        <w:pStyle w:val="Akapitzlist"/>
        <w:numPr>
          <w:ilvl w:val="1"/>
          <w:numId w:val="25"/>
        </w:numPr>
        <w:spacing w:before="120" w:after="120" w:line="276" w:lineRule="auto"/>
        <w:rPr>
          <w:rFonts w:asciiTheme="minorHAnsi" w:hAnsiTheme="minorHAnsi" w:cstheme="minorHAnsi"/>
          <w:szCs w:val="22"/>
        </w:rPr>
      </w:pPr>
      <w:r w:rsidRPr="00E0660D">
        <w:rPr>
          <w:rFonts w:asciiTheme="minorHAnsi" w:hAnsiTheme="minorHAnsi" w:cstheme="minorHAnsi"/>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w:t>
      </w:r>
    </w:p>
    <w:p w14:paraId="6EEE0EF5" w14:textId="34B033B4" w:rsidR="00E0660D" w:rsidRPr="00E0660D" w:rsidRDefault="00E0660D" w:rsidP="00E0660D">
      <w:pPr>
        <w:pStyle w:val="Akapitzlist"/>
        <w:numPr>
          <w:ilvl w:val="1"/>
          <w:numId w:val="25"/>
        </w:numPr>
        <w:spacing w:before="120" w:after="120" w:line="276" w:lineRule="auto"/>
        <w:rPr>
          <w:rFonts w:asciiTheme="minorHAnsi" w:hAnsiTheme="minorHAnsi" w:cstheme="minorHAnsi"/>
          <w:szCs w:val="22"/>
        </w:rPr>
      </w:pPr>
      <w:r w:rsidRPr="00E0660D">
        <w:rPr>
          <w:rFonts w:asciiTheme="minorHAnsi" w:hAnsiTheme="minorHAnsi" w:cstheme="minorHAnsi"/>
          <w:szCs w:val="22"/>
        </w:rPr>
        <w:t xml:space="preserve">Osobą odpowiedzialną za przeprowadzenie wizji lokalnej będzie: imię, nazwisko, stanowisko, telefon, e-mail: Marcin </w:t>
      </w:r>
      <w:proofErr w:type="spellStart"/>
      <w:r w:rsidRPr="00E0660D">
        <w:rPr>
          <w:rFonts w:asciiTheme="minorHAnsi" w:hAnsiTheme="minorHAnsi" w:cstheme="minorHAnsi"/>
          <w:szCs w:val="22"/>
        </w:rPr>
        <w:t>Kwietniak</w:t>
      </w:r>
      <w:proofErr w:type="spellEnd"/>
      <w:r w:rsidRPr="00E0660D">
        <w:rPr>
          <w:rFonts w:asciiTheme="minorHAnsi" w:hAnsiTheme="minorHAnsi" w:cstheme="minorHAnsi"/>
          <w:szCs w:val="22"/>
        </w:rPr>
        <w:t xml:space="preserve"> +48 697046725 M.Kwietniak@pkpenergetyka.pl oraz Przemysław Dziedzic +48 697041407 P.Dziedzic@pkpenergetyka.pl. Podczas wizji lokalnej nie będą udzielane przez przedstawicieli Zamawiającego odpowiedzi na pytania dotyczące przedmiotu Zamówienia lub SWZ. Pytania takie należy kierować za pośrednictwem Systemu Zakupowego w zakładce „Pytania/Odpowiedzi”.</w:t>
      </w:r>
    </w:p>
    <w:p w14:paraId="6D7DCFC5" w14:textId="276DD91D" w:rsidR="00426B3C" w:rsidRPr="00426B3C" w:rsidRDefault="00426B3C" w:rsidP="00CC7F3C">
      <w:pPr>
        <w:pStyle w:val="Akapitzlist"/>
        <w:spacing w:before="120" w:after="120" w:line="276" w:lineRule="auto"/>
        <w:ind w:left="360"/>
        <w:rPr>
          <w:rFonts w:asciiTheme="minorHAnsi" w:hAnsiTheme="minorHAns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9" w:name="_Toc354752372"/>
      <w:bookmarkStart w:id="70" w:name="_Toc8212127"/>
      <w:bookmarkStart w:id="71" w:name="_Ref166058200"/>
      <w:r w:rsidRPr="00E6014D">
        <w:rPr>
          <w:rFonts w:asciiTheme="minorHAnsi" w:hAnsiTheme="minorHAnsi" w:cstheme="minorHAnsi"/>
          <w:b/>
          <w:szCs w:val="22"/>
        </w:rPr>
        <w:t>TERMIN WYKONANIA ZAMÓWIENIA</w:t>
      </w:r>
      <w:bookmarkEnd w:id="69"/>
      <w:bookmarkEnd w:id="70"/>
      <w:bookmarkEnd w:id="71"/>
    </w:p>
    <w:p w14:paraId="481439CB" w14:textId="255FED8E" w:rsidR="00426B3C" w:rsidRPr="00E92944" w:rsidRDefault="00426B3C">
      <w:pPr>
        <w:pStyle w:val="Akapitzlist"/>
        <w:widowControl w:val="0"/>
        <w:numPr>
          <w:ilvl w:val="1"/>
          <w:numId w:val="23"/>
        </w:numPr>
        <w:snapToGrid w:val="0"/>
        <w:spacing w:before="120" w:after="120" w:line="276" w:lineRule="auto"/>
        <w:ind w:right="23"/>
        <w:rPr>
          <w:rFonts w:asciiTheme="minorHAnsi" w:hAnsiTheme="minorHAnsi" w:cstheme="minorHAnsi"/>
          <w:bCs/>
          <w:szCs w:val="22"/>
        </w:rPr>
      </w:pPr>
      <w:bookmarkStart w:id="72" w:name="_Toc354752376"/>
      <w:bookmarkStart w:id="73" w:name="_Toc516581596"/>
      <w:bookmarkStart w:id="74" w:name="_Toc8212140"/>
      <w:r w:rsidRPr="00892F82">
        <w:rPr>
          <w:rFonts w:asciiTheme="minorHAnsi" w:hAnsiTheme="minorHAnsi" w:cstheme="minorHAnsi"/>
          <w:bCs/>
          <w:szCs w:val="22"/>
        </w:rPr>
        <w:t xml:space="preserve">Termin realizacji przedmiotu Zamówienia: </w:t>
      </w:r>
      <w:r w:rsidR="009800AE" w:rsidRPr="009800AE">
        <w:rPr>
          <w:rFonts w:asciiTheme="minorHAnsi" w:hAnsiTheme="minorHAnsi" w:cstheme="minorHAnsi"/>
          <w:bCs/>
          <w:szCs w:val="22"/>
        </w:rPr>
        <w:t>Umowa zostanie zawarta na czas określony, tj. od dnia jej zawarcia do dnia 31. marca 2028 roku.</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2"/>
      <w:bookmarkEnd w:id="73"/>
      <w:bookmarkEnd w:id="74"/>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5" w:name="_Toc516734772"/>
      <w:bookmarkStart w:id="76" w:name="_Toc516738802"/>
      <w:bookmarkStart w:id="77" w:name="_Toc8212141"/>
      <w:bookmarkStart w:id="78" w:name="_Ref63443935"/>
      <w:bookmarkStart w:id="79" w:name="_Ref63445635"/>
      <w:bookmarkStart w:id="80" w:name="_Ref166058179"/>
      <w:bookmarkStart w:id="81" w:name="_Ref166059107"/>
      <w:bookmarkStart w:id="82" w:name="_Toc354752377"/>
      <w:bookmarkStart w:id="83" w:name="_Toc516566329"/>
      <w:bookmarkStart w:id="84" w:name="_Toc516581597"/>
      <w:r w:rsidRPr="00E6014D">
        <w:rPr>
          <w:rFonts w:asciiTheme="minorHAnsi" w:hAnsiTheme="minorHAnsi" w:cstheme="minorHAnsi"/>
          <w:b/>
          <w:spacing w:val="-3"/>
          <w:szCs w:val="22"/>
          <w:lang w:eastAsia="pl-PL"/>
        </w:rPr>
        <w:t>O udzielenie Zakupu mogą ubiegać się Wykonawcy, którzy:</w:t>
      </w:r>
      <w:bookmarkEnd w:id="75"/>
      <w:bookmarkEnd w:id="76"/>
      <w:bookmarkEnd w:id="77"/>
      <w:bookmarkEnd w:id="78"/>
      <w:bookmarkEnd w:id="79"/>
      <w:bookmarkEnd w:id="80"/>
      <w:bookmarkEnd w:id="81"/>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5" w:name="_Toc516734773"/>
      <w:bookmarkStart w:id="86" w:name="_Toc516738803"/>
      <w:bookmarkStart w:id="87" w:name="_Toc8212142"/>
      <w:bookmarkStart w:id="88" w:name="_Toc354752378"/>
      <w:bookmarkStart w:id="89" w:name="_Toc516566330"/>
      <w:bookmarkStart w:id="90" w:name="_Toc516581598"/>
      <w:bookmarkEnd w:id="82"/>
      <w:bookmarkEnd w:id="83"/>
      <w:bookmarkEnd w:id="84"/>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5"/>
      <w:bookmarkEnd w:id="86"/>
      <w:bookmarkEnd w:id="87"/>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1"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Wykonawcę będącego osobą fizyczną a w przypadku pozostałych Wykonawców - urzędującego członka jego organu zarządzającego </w:t>
      </w:r>
      <w:r w:rsidRPr="00242394">
        <w:rPr>
          <w:rFonts w:asciiTheme="minorHAnsi" w:hAnsiTheme="minorHAnsi" w:cstheme="minorHAnsi"/>
          <w:iCs/>
          <w:szCs w:val="22"/>
          <w:lang w:eastAsia="pl-PL"/>
        </w:rPr>
        <w:lastRenderedPageBreak/>
        <w:t>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2" w:name="_Ref57313679"/>
    </w:p>
    <w:p w14:paraId="4DA65380" w14:textId="6F99D816"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2"/>
    </w:p>
    <w:p w14:paraId="00DE4586" w14:textId="7777777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3" w:name="_Ref57313696"/>
    </w:p>
    <w:p w14:paraId="3F46759D" w14:textId="69EFF7B7" w:rsidR="000C422A" w:rsidRPr="000C422A"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3"/>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4" w:name="_Ref57313901"/>
      <w:bookmarkEnd w:id="91"/>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4"/>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doradzał lub w inny sposób był zaangażowany w przygotowanie </w:t>
      </w:r>
      <w:r w:rsidRPr="00D30547">
        <w:rPr>
          <w:rFonts w:asciiTheme="minorHAnsi" w:hAnsiTheme="minorHAnsi" w:cstheme="minorHAnsi"/>
          <w:iCs/>
          <w:szCs w:val="22"/>
          <w:lang w:eastAsia="pl-PL"/>
        </w:rPr>
        <w:lastRenderedPageBreak/>
        <w:t>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5"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6" w:name="_Ref57131212"/>
      <w:bookmarkStart w:id="97" w:name="_Ref57313977"/>
      <w:bookmarkEnd w:id="95"/>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6"/>
      <w:r w:rsidRPr="00D30547">
        <w:rPr>
          <w:rFonts w:asciiTheme="minorHAnsi" w:hAnsiTheme="minorHAnsi" w:cstheme="minorHAnsi"/>
          <w:iCs/>
          <w:szCs w:val="22"/>
          <w:lang w:eastAsia="pl-PL"/>
        </w:rPr>
        <w:t>,</w:t>
      </w:r>
      <w:bookmarkEnd w:id="97"/>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8" w:name="_Ref146099024"/>
      <w:bookmarkStart w:id="99"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8"/>
      <w:r w:rsidR="00102225">
        <w:rPr>
          <w:rFonts w:ascii="Calibri" w:hAnsi="Calibri" w:cs="Calibri"/>
          <w:b/>
          <w:spacing w:val="-3"/>
          <w:szCs w:val="22"/>
          <w:lang w:eastAsia="pl-PL"/>
        </w:rPr>
        <w:t>:</w:t>
      </w:r>
      <w:bookmarkEnd w:id="99"/>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70B736C4" w14:textId="77777777" w:rsidR="00622324" w:rsidRPr="003260B6" w:rsidRDefault="00622324" w:rsidP="00622324">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3260B6">
        <w:rPr>
          <w:rFonts w:asciiTheme="minorHAnsi" w:hAnsiTheme="minorHAnsi" w:cstheme="minorHAnsi"/>
          <w:iCs/>
          <w:szCs w:val="22"/>
          <w:lang w:eastAsia="pl-PL"/>
        </w:rPr>
        <w:t xml:space="preserve">Wykonawcę, którego beneficjentem rzeczywistym w rozumieniu ustawy z dnia </w:t>
      </w:r>
      <w:r w:rsidRPr="003260B6">
        <w:rPr>
          <w:rFonts w:asciiTheme="minorHAnsi" w:hAnsiTheme="minorHAnsi" w:cstheme="minorHAnsi"/>
          <w:iCs/>
          <w:szCs w:val="22"/>
          <w:lang w:eastAsia="pl-PL"/>
        </w:rPr>
        <w:lastRenderedPageBreak/>
        <w:t xml:space="preserve">1 marca 2018 r. o przeciwdziałaniu praniu pieniędzy oraz finansowaniu terroryzmu (tj. . Dz. U. z 2023 r. poz. 1124 z </w:t>
      </w:r>
      <w:proofErr w:type="spellStart"/>
      <w:r w:rsidRPr="003260B6">
        <w:rPr>
          <w:rFonts w:asciiTheme="minorHAnsi" w:hAnsiTheme="minorHAnsi" w:cstheme="minorHAnsi"/>
          <w:iCs/>
          <w:szCs w:val="22"/>
          <w:lang w:eastAsia="pl-PL"/>
        </w:rPr>
        <w:t>późn</w:t>
      </w:r>
      <w:proofErr w:type="spellEnd"/>
      <w:r w:rsidRPr="003260B6">
        <w:rPr>
          <w:rFonts w:asciiTheme="minorHAnsi" w:hAnsiTheme="minorHAnsi" w:cstheme="minorHAnsi"/>
          <w:iCs/>
          <w:szCs w:val="22"/>
          <w:lang w:eastAsia="pl-PL"/>
        </w:rPr>
        <w:t xml:space="preserve">. </w:t>
      </w:r>
      <w:proofErr w:type="spellStart"/>
      <w:r w:rsidRPr="003260B6">
        <w:rPr>
          <w:rFonts w:asciiTheme="minorHAnsi" w:hAnsiTheme="minorHAnsi" w:cstheme="minorHAnsi"/>
          <w:iCs/>
          <w:szCs w:val="22"/>
          <w:lang w:eastAsia="pl-PL"/>
        </w:rPr>
        <w:t>zm</w:t>
      </w:r>
      <w:proofErr w:type="spellEnd"/>
      <w:r w:rsidRPr="003260B6">
        <w:rPr>
          <w:rFonts w:asciiTheme="minorHAnsi" w:hAnsiTheme="minorHAnsi" w:cstheme="minorHAnsi"/>
          <w:iCs/>
          <w:szCs w:val="22"/>
          <w:lang w:eastAsia="pl-PL"/>
        </w:rPr>
        <w:t xml:space="preserve">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937E293" w14:textId="77777777" w:rsidR="00622324" w:rsidRPr="003260B6" w:rsidRDefault="00622324" w:rsidP="00622324">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3260B6">
        <w:rPr>
          <w:rFonts w:asciiTheme="minorHAnsi" w:hAnsiTheme="minorHAnsi" w:cstheme="minorHAnsi"/>
          <w:iCs/>
          <w:szCs w:val="22"/>
          <w:lang w:eastAsia="pl-PL"/>
        </w:rPr>
        <w:t>Wykonawcę, którego jednostką dominującą w rozumieniu art. 3 ust. 1 pkt 37 ustawy z dnia 29 września 1994 r. o rachunkowości (tj.: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56D088BA" w14:textId="77777777" w:rsidR="00622324" w:rsidRPr="00D30547" w:rsidRDefault="00622324" w:rsidP="00622324">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91A1E7D" w14:textId="77777777" w:rsidR="00622324" w:rsidRPr="00D30547" w:rsidRDefault="00622324" w:rsidP="0062232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1A106FDD" w14:textId="77777777" w:rsidR="00622324" w:rsidRPr="00D30547" w:rsidRDefault="00622324" w:rsidP="0062232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03A02B95" w14:textId="77777777" w:rsidR="00622324" w:rsidRPr="00D30547" w:rsidRDefault="00622324" w:rsidP="0062232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00" w:name="_Toc516734774"/>
      <w:bookmarkStart w:id="101" w:name="_Toc516738804"/>
      <w:bookmarkStart w:id="102" w:name="_Toc8212143"/>
      <w:bookmarkStart w:id="103" w:name="_Ref63452768"/>
      <w:r w:rsidRPr="00E6014D">
        <w:rPr>
          <w:rFonts w:asciiTheme="minorHAnsi" w:hAnsiTheme="minorHAnsi" w:cstheme="minorHAnsi"/>
          <w:b/>
          <w:spacing w:val="-3"/>
          <w:szCs w:val="22"/>
          <w:lang w:eastAsia="pl-PL"/>
        </w:rPr>
        <w:t>spełniają warunki udziału w Postępowaniu zakupowym, tj.:</w:t>
      </w:r>
      <w:bookmarkEnd w:id="100"/>
      <w:bookmarkEnd w:id="101"/>
      <w:bookmarkEnd w:id="102"/>
      <w:bookmarkEnd w:id="103"/>
    </w:p>
    <w:p w14:paraId="08468F86" w14:textId="61B75C3F" w:rsidR="00356E43" w:rsidRPr="00405DBE" w:rsidRDefault="00356E43" w:rsidP="00CC7F3C">
      <w:pPr>
        <w:pStyle w:val="Akapitzlist"/>
        <w:widowControl w:val="0"/>
        <w:numPr>
          <w:ilvl w:val="3"/>
          <w:numId w:val="4"/>
        </w:numPr>
        <w:snapToGrid w:val="0"/>
        <w:spacing w:before="120" w:after="120" w:line="276" w:lineRule="auto"/>
        <w:ind w:left="2142" w:right="23" w:hanging="851"/>
        <w:contextualSpacing w:val="0"/>
        <w:outlineLvl w:val="0"/>
        <w:rPr>
          <w:rFonts w:asciiTheme="minorHAnsi" w:hAnsiTheme="minorHAnsi" w:cstheme="minorHAnsi"/>
          <w:b/>
          <w:bCs/>
          <w:szCs w:val="22"/>
        </w:rPr>
      </w:pPr>
      <w:bookmarkStart w:id="104" w:name="_Toc516734777"/>
      <w:bookmarkStart w:id="105" w:name="_Toc516738807"/>
      <w:bookmarkStart w:id="106" w:name="_Toc8212146"/>
      <w:bookmarkStart w:id="107" w:name="_Toc516566331"/>
      <w:bookmarkStart w:id="108" w:name="_Toc516581599"/>
      <w:r w:rsidRPr="00405DBE">
        <w:rPr>
          <w:rFonts w:asciiTheme="minorHAnsi" w:hAnsiTheme="minorHAnsi" w:cstheme="minorHAnsi"/>
          <w:spacing w:val="-3"/>
          <w:szCs w:val="22"/>
          <w:lang w:eastAsia="pl-PL"/>
        </w:rPr>
        <w:t>posiadają niezbędne zdolności techniczne lub zawodowe do zrealizowania przedmiotu Zakupu, w szczególności wiedzę i doświadczenie oraz dysponują potencjałem technicznym i osobami zdolnymi do realizacji Zakupu:</w:t>
      </w:r>
      <w:r w:rsidR="00405DBE">
        <w:rPr>
          <w:rFonts w:asciiTheme="minorHAnsi" w:hAnsiTheme="minorHAnsi" w:cstheme="minorHAnsi"/>
          <w:b/>
          <w:bCs/>
          <w:szCs w:val="22"/>
        </w:rPr>
        <w:t xml:space="preserve"> </w:t>
      </w:r>
      <w:r w:rsidRPr="00405DBE">
        <w:rPr>
          <w:rFonts w:asciiTheme="minorHAnsi" w:hAnsiTheme="minorHAnsi" w:cstheme="minorHAnsi"/>
          <w:b/>
          <w:bCs/>
          <w:szCs w:val="22"/>
        </w:rPr>
        <w:t>tj.</w:t>
      </w:r>
    </w:p>
    <w:p w14:paraId="2B28F652" w14:textId="525AC2F0" w:rsidR="008C5F31" w:rsidRDefault="008C5F31" w:rsidP="00F91F80">
      <w:pPr>
        <w:pStyle w:val="Akapitzlist"/>
        <w:numPr>
          <w:ilvl w:val="1"/>
          <w:numId w:val="1"/>
        </w:numPr>
        <w:spacing w:before="120" w:after="120" w:line="276" w:lineRule="auto"/>
        <w:ind w:right="23"/>
        <w:contextualSpacing w:val="0"/>
        <w:outlineLvl w:val="0"/>
        <w:rPr>
          <w:rFonts w:asciiTheme="minorHAnsi" w:hAnsiTheme="minorHAnsi" w:cstheme="minorHAnsi"/>
          <w:b/>
          <w:bCs/>
          <w:szCs w:val="22"/>
        </w:rPr>
      </w:pPr>
      <w:r w:rsidRPr="008C5F31">
        <w:rPr>
          <w:rFonts w:asciiTheme="minorHAnsi" w:hAnsiTheme="minorHAnsi" w:cstheme="minorHAnsi"/>
          <w:b/>
          <w:bCs/>
          <w:szCs w:val="22"/>
        </w:rPr>
        <w:t xml:space="preserve">wykażą, </w:t>
      </w:r>
      <w:r w:rsidR="00F91F80" w:rsidRPr="00F91F80">
        <w:rPr>
          <w:rFonts w:asciiTheme="minorHAnsi" w:hAnsiTheme="minorHAnsi" w:cstheme="minorHAnsi"/>
          <w:b/>
          <w:bCs/>
          <w:szCs w:val="22"/>
        </w:rPr>
        <w:t>że w okresie ostatnich 5 lat przed dniem składania ofert, a jeżeli okres prowadzenia działalności jest krótszy, w tym okresie, należycie zrealizowali dostawę lub dostawy wraz z montażem minimum 3 silników spalinowych w pojazdach szynowych o łącznej wartości netto wynoszącej co najmniej 300 000,00 PLN;</w:t>
      </w:r>
    </w:p>
    <w:p w14:paraId="054D618A" w14:textId="3A838E9D" w:rsidR="00405DBE" w:rsidRDefault="00F91F80" w:rsidP="00F91F80">
      <w:pPr>
        <w:pStyle w:val="Akapitzlist"/>
        <w:numPr>
          <w:ilvl w:val="1"/>
          <w:numId w:val="1"/>
        </w:numPr>
        <w:rPr>
          <w:rFonts w:asciiTheme="minorHAnsi" w:hAnsiTheme="minorHAnsi" w:cstheme="minorHAnsi"/>
          <w:b/>
          <w:bCs/>
          <w:szCs w:val="22"/>
        </w:rPr>
      </w:pPr>
      <w:r w:rsidRPr="00F91F80">
        <w:rPr>
          <w:rFonts w:asciiTheme="minorHAnsi" w:hAnsiTheme="minorHAnsi" w:cstheme="minorHAnsi"/>
          <w:b/>
          <w:bCs/>
          <w:szCs w:val="22"/>
        </w:rPr>
        <w:t>dysponuj</w:t>
      </w:r>
      <w:r w:rsidR="00983E96">
        <w:rPr>
          <w:rFonts w:asciiTheme="minorHAnsi" w:hAnsiTheme="minorHAnsi" w:cstheme="minorHAnsi"/>
          <w:b/>
          <w:bCs/>
          <w:szCs w:val="22"/>
        </w:rPr>
        <w:t>ą</w:t>
      </w:r>
      <w:r w:rsidRPr="00F91F80">
        <w:rPr>
          <w:rFonts w:asciiTheme="minorHAnsi" w:hAnsiTheme="minorHAnsi" w:cstheme="minorHAnsi"/>
          <w:b/>
          <w:bCs/>
          <w:szCs w:val="22"/>
        </w:rPr>
        <w:t xml:space="preserve"> co najmniej </w:t>
      </w:r>
      <w:r w:rsidR="00405DBE">
        <w:rPr>
          <w:rFonts w:asciiTheme="minorHAnsi" w:hAnsiTheme="minorHAnsi" w:cstheme="minorHAnsi"/>
          <w:b/>
          <w:bCs/>
          <w:szCs w:val="22"/>
        </w:rPr>
        <w:t>2</w:t>
      </w:r>
      <w:r w:rsidRPr="00F91F80">
        <w:rPr>
          <w:rFonts w:asciiTheme="minorHAnsi" w:hAnsiTheme="minorHAnsi" w:cstheme="minorHAnsi"/>
          <w:b/>
          <w:bCs/>
          <w:szCs w:val="22"/>
        </w:rPr>
        <w:t xml:space="preserve"> (</w:t>
      </w:r>
      <w:r w:rsidR="00405DBE">
        <w:rPr>
          <w:rFonts w:asciiTheme="minorHAnsi" w:hAnsiTheme="minorHAnsi" w:cstheme="minorHAnsi"/>
          <w:b/>
          <w:bCs/>
          <w:szCs w:val="22"/>
        </w:rPr>
        <w:t>dwoma</w:t>
      </w:r>
      <w:r w:rsidRPr="00F91F80">
        <w:rPr>
          <w:rFonts w:asciiTheme="minorHAnsi" w:hAnsiTheme="minorHAnsi" w:cstheme="minorHAnsi"/>
          <w:b/>
          <w:bCs/>
          <w:szCs w:val="22"/>
        </w:rPr>
        <w:t>) osob</w:t>
      </w:r>
      <w:r w:rsidR="00405DBE">
        <w:rPr>
          <w:rFonts w:asciiTheme="minorHAnsi" w:hAnsiTheme="minorHAnsi" w:cstheme="minorHAnsi"/>
          <w:b/>
          <w:bCs/>
          <w:szCs w:val="22"/>
        </w:rPr>
        <w:t>ami</w:t>
      </w:r>
      <w:r w:rsidRPr="00F91F80">
        <w:rPr>
          <w:rFonts w:asciiTheme="minorHAnsi" w:hAnsiTheme="minorHAnsi" w:cstheme="minorHAnsi"/>
          <w:b/>
          <w:bCs/>
          <w:szCs w:val="22"/>
        </w:rPr>
        <w:t xml:space="preserve"> skierowan</w:t>
      </w:r>
      <w:r w:rsidR="00405DBE">
        <w:rPr>
          <w:rFonts w:asciiTheme="minorHAnsi" w:hAnsiTheme="minorHAnsi" w:cstheme="minorHAnsi"/>
          <w:b/>
          <w:bCs/>
          <w:szCs w:val="22"/>
        </w:rPr>
        <w:t>ymi</w:t>
      </w:r>
      <w:r w:rsidRPr="00F91F80">
        <w:rPr>
          <w:rFonts w:asciiTheme="minorHAnsi" w:hAnsiTheme="minorHAnsi" w:cstheme="minorHAnsi"/>
          <w:b/>
          <w:bCs/>
          <w:szCs w:val="22"/>
        </w:rPr>
        <w:t xml:space="preserve"> do realizacji </w:t>
      </w:r>
      <w:r w:rsidR="00405DBE">
        <w:rPr>
          <w:rFonts w:asciiTheme="minorHAnsi" w:hAnsiTheme="minorHAnsi" w:cstheme="minorHAnsi"/>
          <w:b/>
          <w:bCs/>
          <w:szCs w:val="22"/>
        </w:rPr>
        <w:t>Z</w:t>
      </w:r>
      <w:r w:rsidRPr="00F91F80">
        <w:rPr>
          <w:rFonts w:asciiTheme="minorHAnsi" w:hAnsiTheme="minorHAnsi" w:cstheme="minorHAnsi"/>
          <w:b/>
          <w:bCs/>
          <w:szCs w:val="22"/>
        </w:rPr>
        <w:t xml:space="preserve">amówienia, tj. </w:t>
      </w:r>
    </w:p>
    <w:p w14:paraId="6A98E2AF" w14:textId="3CCA990D" w:rsidR="00F91F80" w:rsidRDefault="00405DBE" w:rsidP="00616694">
      <w:pPr>
        <w:pStyle w:val="Akapitzlist"/>
        <w:ind w:left="1440"/>
        <w:jc w:val="left"/>
        <w:rPr>
          <w:rFonts w:asciiTheme="minorHAnsi" w:hAnsiTheme="minorHAnsi" w:cstheme="minorHAnsi"/>
          <w:b/>
          <w:bCs/>
          <w:color w:val="000000"/>
          <w:szCs w:val="22"/>
          <w:shd w:val="clear" w:color="auto" w:fill="FDFDFD"/>
        </w:rPr>
      </w:pPr>
      <w:r>
        <w:rPr>
          <w:rFonts w:asciiTheme="minorHAnsi" w:hAnsiTheme="minorHAnsi" w:cstheme="minorHAnsi"/>
          <w:b/>
          <w:bCs/>
          <w:szCs w:val="22"/>
        </w:rPr>
        <w:lastRenderedPageBreak/>
        <w:t>-</w:t>
      </w:r>
      <w:r>
        <w:rPr>
          <w:rFonts w:asciiTheme="minorHAnsi" w:hAnsiTheme="minorHAnsi" w:cstheme="minorHAnsi"/>
          <w:b/>
          <w:bCs/>
          <w:szCs w:val="22"/>
        </w:rPr>
        <w:tab/>
      </w:r>
      <w:r w:rsidR="00F91F80" w:rsidRPr="00616694">
        <w:rPr>
          <w:rFonts w:asciiTheme="minorHAnsi" w:hAnsiTheme="minorHAnsi" w:cstheme="minorHAnsi"/>
          <w:b/>
          <w:bCs/>
          <w:color w:val="000000"/>
          <w:szCs w:val="22"/>
          <w:shd w:val="clear" w:color="auto" w:fill="FDFDFD"/>
        </w:rPr>
        <w:t>mechanikami z doświadczeniem w montażu silników spalinowych w pojazdach szynowych,</w:t>
      </w:r>
      <w:r w:rsidR="00F91F80" w:rsidRPr="00616694">
        <w:rPr>
          <w:rFonts w:asciiTheme="minorHAnsi" w:hAnsiTheme="minorHAnsi" w:cstheme="minorHAnsi"/>
          <w:b/>
          <w:bCs/>
          <w:color w:val="000000"/>
          <w:szCs w:val="22"/>
        </w:rPr>
        <w:br/>
      </w:r>
      <w:r w:rsidR="00F91F80" w:rsidRPr="00616694">
        <w:rPr>
          <w:rFonts w:asciiTheme="minorHAnsi" w:hAnsiTheme="minorHAnsi" w:cstheme="minorHAnsi"/>
          <w:b/>
          <w:bCs/>
          <w:color w:val="000000"/>
          <w:szCs w:val="22"/>
          <w:shd w:val="clear" w:color="auto" w:fill="FDFDFD"/>
        </w:rPr>
        <w:t>-</w:t>
      </w:r>
      <w:r w:rsidRPr="00616694">
        <w:rPr>
          <w:rFonts w:asciiTheme="minorHAnsi" w:hAnsiTheme="minorHAnsi" w:cstheme="minorHAnsi"/>
          <w:b/>
          <w:bCs/>
          <w:color w:val="000000"/>
          <w:szCs w:val="22"/>
          <w:shd w:val="clear" w:color="auto" w:fill="FDFDFD"/>
        </w:rPr>
        <w:tab/>
      </w:r>
      <w:r w:rsidR="00F91F80" w:rsidRPr="00616694">
        <w:rPr>
          <w:rFonts w:asciiTheme="minorHAnsi" w:hAnsiTheme="minorHAnsi" w:cstheme="minorHAnsi"/>
          <w:b/>
          <w:bCs/>
          <w:color w:val="000000"/>
          <w:szCs w:val="22"/>
          <w:shd w:val="clear" w:color="auto" w:fill="FDFDFD"/>
        </w:rPr>
        <w:t>specjalistami ds. integracji układów napędowych i pomocniczych,</w:t>
      </w:r>
      <w:r w:rsidR="00F91F80" w:rsidRPr="00616694">
        <w:rPr>
          <w:rFonts w:asciiTheme="minorHAnsi" w:hAnsiTheme="minorHAnsi" w:cstheme="minorHAnsi"/>
          <w:b/>
          <w:bCs/>
          <w:color w:val="000000"/>
          <w:szCs w:val="22"/>
        </w:rPr>
        <w:br/>
      </w:r>
      <w:r w:rsidR="00F91F80" w:rsidRPr="00616694">
        <w:rPr>
          <w:rFonts w:asciiTheme="minorHAnsi" w:hAnsiTheme="minorHAnsi" w:cstheme="minorHAnsi"/>
          <w:b/>
          <w:bCs/>
          <w:color w:val="000000"/>
          <w:szCs w:val="22"/>
          <w:shd w:val="clear" w:color="auto" w:fill="FDFDFD"/>
        </w:rPr>
        <w:t xml:space="preserve">- </w:t>
      </w:r>
      <w:r w:rsidRPr="00616694">
        <w:rPr>
          <w:rFonts w:asciiTheme="minorHAnsi" w:hAnsiTheme="minorHAnsi" w:cstheme="minorHAnsi"/>
          <w:b/>
          <w:bCs/>
          <w:color w:val="000000"/>
          <w:szCs w:val="22"/>
          <w:shd w:val="clear" w:color="auto" w:fill="FDFDFD"/>
        </w:rPr>
        <w:tab/>
      </w:r>
      <w:r w:rsidR="00F91F80" w:rsidRPr="00616694">
        <w:rPr>
          <w:rFonts w:asciiTheme="minorHAnsi" w:hAnsiTheme="minorHAnsi" w:cstheme="minorHAnsi"/>
          <w:b/>
          <w:bCs/>
          <w:color w:val="000000"/>
          <w:szCs w:val="22"/>
          <w:shd w:val="clear" w:color="auto" w:fill="FDFDFD"/>
        </w:rPr>
        <w:t>osobami uprawnionymi do przeprowadzania testów i uruchomień.</w:t>
      </w:r>
    </w:p>
    <w:p w14:paraId="22112324" w14:textId="0BB674CA" w:rsidR="00983E96" w:rsidRPr="00983E96" w:rsidRDefault="00983E96" w:rsidP="00A732B3">
      <w:pPr>
        <w:pStyle w:val="Akapitzlist"/>
        <w:numPr>
          <w:ilvl w:val="1"/>
          <w:numId w:val="1"/>
        </w:numPr>
        <w:rPr>
          <w:rFonts w:asciiTheme="minorHAnsi" w:hAnsiTheme="minorHAnsi" w:cstheme="minorHAnsi"/>
          <w:b/>
          <w:bCs/>
          <w:szCs w:val="22"/>
        </w:rPr>
      </w:pPr>
      <w:r w:rsidRPr="00983E96">
        <w:rPr>
          <w:rFonts w:asciiTheme="minorHAnsi" w:hAnsiTheme="minorHAnsi" w:cstheme="minorHAnsi"/>
          <w:b/>
          <w:bCs/>
          <w:szCs w:val="22"/>
        </w:rPr>
        <w:t>zagwarantuj</w:t>
      </w:r>
      <w:r>
        <w:rPr>
          <w:rFonts w:asciiTheme="minorHAnsi" w:hAnsiTheme="minorHAnsi" w:cstheme="minorHAnsi"/>
          <w:b/>
          <w:bCs/>
          <w:szCs w:val="22"/>
        </w:rPr>
        <w:t>ą</w:t>
      </w:r>
      <w:r w:rsidRPr="00983E96">
        <w:rPr>
          <w:rFonts w:asciiTheme="minorHAnsi" w:hAnsiTheme="minorHAnsi" w:cstheme="minorHAnsi"/>
          <w:b/>
          <w:bCs/>
          <w:szCs w:val="22"/>
        </w:rPr>
        <w:t xml:space="preserve"> dostępność części zamiennych przez minimum 15 lat;</w:t>
      </w:r>
    </w:p>
    <w:p w14:paraId="187ADE33" w14:textId="16B7E0D4" w:rsidR="00983E96" w:rsidRPr="006E7FB9" w:rsidRDefault="00983E96" w:rsidP="00A732B3">
      <w:pPr>
        <w:pStyle w:val="Akapitzlist"/>
        <w:numPr>
          <w:ilvl w:val="1"/>
          <w:numId w:val="1"/>
        </w:numPr>
        <w:rPr>
          <w:rFonts w:asciiTheme="minorHAnsi" w:hAnsiTheme="minorHAnsi" w:cstheme="minorHAnsi"/>
          <w:b/>
          <w:bCs/>
          <w:szCs w:val="22"/>
        </w:rPr>
      </w:pPr>
      <w:r w:rsidRPr="00983E96">
        <w:rPr>
          <w:rFonts w:asciiTheme="minorHAnsi" w:hAnsiTheme="minorHAnsi" w:cstheme="minorHAnsi"/>
          <w:b/>
          <w:bCs/>
          <w:szCs w:val="22"/>
        </w:rPr>
        <w:t>posiada</w:t>
      </w:r>
      <w:r>
        <w:rPr>
          <w:rFonts w:asciiTheme="minorHAnsi" w:hAnsiTheme="minorHAnsi" w:cstheme="minorHAnsi"/>
          <w:b/>
          <w:bCs/>
          <w:szCs w:val="22"/>
        </w:rPr>
        <w:t>ją</w:t>
      </w:r>
      <w:r w:rsidRPr="00983E96">
        <w:rPr>
          <w:rFonts w:asciiTheme="minorHAnsi" w:hAnsiTheme="minorHAnsi" w:cstheme="minorHAnsi"/>
          <w:b/>
          <w:bCs/>
          <w:szCs w:val="22"/>
        </w:rPr>
        <w:t xml:space="preserve"> serwis/y zlokalizowany/e na terenie Rzeczypospolitej Polskiej, zapewniający/e obsługę posprzedażową, serwisową oraz dostępność części zamiennych.</w:t>
      </w:r>
    </w:p>
    <w:p w14:paraId="21B16409" w14:textId="6402F6B9" w:rsidR="00040690" w:rsidRDefault="00A750D4" w:rsidP="004F76FE">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w:t>
      </w:r>
      <w:r w:rsidR="00040690">
        <w:rPr>
          <w:rFonts w:asciiTheme="minorHAnsi" w:hAnsiTheme="minorHAnsi" w:cstheme="minorHAnsi"/>
          <w:spacing w:val="-3"/>
          <w:szCs w:val="22"/>
          <w:lang w:eastAsia="pl-PL"/>
        </w:rPr>
        <w:t>.</w:t>
      </w:r>
    </w:p>
    <w:p w14:paraId="61553F08" w14:textId="60C0014E" w:rsidR="00040690" w:rsidRPr="00F53A36" w:rsidRDefault="004F76FE" w:rsidP="00040690">
      <w:pPr>
        <w:ind w:left="568" w:firstLine="1559"/>
        <w:rPr>
          <w:rFonts w:asciiTheme="minorHAnsi" w:hAnsiTheme="minorHAnsi" w:cstheme="minorHAnsi"/>
          <w:b/>
          <w:bCs/>
          <w:spacing w:val="-3"/>
          <w:szCs w:val="22"/>
          <w:lang w:eastAsia="pl-PL"/>
        </w:rPr>
      </w:pPr>
      <w:r w:rsidRPr="00DF7F0D">
        <w:rPr>
          <w:rFonts w:asciiTheme="minorHAnsi" w:hAnsiTheme="minorHAnsi" w:cstheme="minorHAnsi"/>
          <w:spacing w:val="-3"/>
          <w:szCs w:val="22"/>
          <w:lang w:eastAsia="pl-PL"/>
        </w:rPr>
        <w:t xml:space="preserve"> </w:t>
      </w:r>
      <w:r w:rsidR="00040690" w:rsidRPr="00F53A36">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bookmarkStart w:id="110" w:name="_Hlk218670656"/>
      <w:bookmarkEnd w:id="104"/>
      <w:bookmarkEnd w:id="105"/>
      <w:bookmarkEnd w:id="106"/>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1" w:name="_Toc354752383"/>
      <w:bookmarkStart w:id="112" w:name="_Toc516566334"/>
      <w:bookmarkStart w:id="113" w:name="_Toc516581604"/>
      <w:bookmarkStart w:id="114" w:name="_Toc516734785"/>
      <w:bookmarkStart w:id="115" w:name="_Toc516738815"/>
      <w:bookmarkStart w:id="116" w:name="_Toc8212154"/>
      <w:bookmarkStart w:id="117" w:name="_Ref63448042"/>
      <w:bookmarkStart w:id="118" w:name="_Ref166057536"/>
      <w:bookmarkEnd w:id="88"/>
      <w:bookmarkEnd w:id="89"/>
      <w:bookmarkEnd w:id="90"/>
      <w:bookmarkEnd w:id="107"/>
      <w:bookmarkEnd w:id="108"/>
      <w:bookmarkEnd w:id="110"/>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1"/>
      <w:bookmarkEnd w:id="112"/>
      <w:bookmarkEnd w:id="113"/>
      <w:bookmarkEnd w:id="114"/>
      <w:bookmarkEnd w:id="115"/>
      <w:bookmarkEnd w:id="116"/>
      <w:bookmarkEnd w:id="117"/>
      <w:bookmarkEnd w:id="118"/>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9" w:name="_Ref63448028"/>
      <w:bookmarkStart w:id="120" w:name="_Toc516734786"/>
      <w:bookmarkStart w:id="121" w:name="_Toc516738816"/>
      <w:bookmarkStart w:id="122"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9"/>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139CF768"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622324" w:rsidRPr="00622324">
        <w:rPr>
          <w:rFonts w:asciiTheme="minorHAnsi" w:hAnsiTheme="minorHAnsi" w:cstheme="minorHAnsi"/>
          <w:szCs w:val="22"/>
        </w:rPr>
        <w:t>, zaktualizowanego rozporządzeniem Rady (UE) 2025/2033</w:t>
      </w:r>
      <w:r w:rsidR="008B4E28">
        <w:rPr>
          <w:rFonts w:asciiTheme="minorHAnsi" w:hAnsiTheme="minorHAnsi" w:cstheme="minorHAnsi"/>
          <w:szCs w:val="22"/>
        </w:rPr>
        <w:t xml:space="preserve"> - </w:t>
      </w:r>
      <w:r w:rsidRPr="00E6014D">
        <w:rPr>
          <w:rFonts w:asciiTheme="minorHAnsi" w:hAnsiTheme="minorHAnsi" w:cstheme="minorHAnsi"/>
          <w:szCs w:val="22"/>
        </w:rPr>
        <w:t xml:space="preserve">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4" w:name="_Hlk166237153"/>
      <w:bookmarkStart w:id="125"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4"/>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3"/>
      <w:bookmarkEnd w:id="125"/>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257C22D1" w:rsidR="00A750D4" w:rsidRPr="00C82770"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bookmarkStart w:id="126" w:name="_Toc354752384"/>
      <w:bookmarkStart w:id="127" w:name="_Toc516566335"/>
      <w:bookmarkStart w:id="128" w:name="_Toc516581605"/>
      <w:bookmarkStart w:id="129" w:name="_Toc516734792"/>
      <w:bookmarkStart w:id="130" w:name="_Toc516738822"/>
      <w:bookmarkStart w:id="131" w:name="_Toc8212161"/>
      <w:bookmarkEnd w:id="120"/>
      <w:bookmarkEnd w:id="121"/>
      <w:bookmarkEnd w:id="122"/>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w:t>
      </w:r>
      <w:r w:rsidRPr="001635EB">
        <w:rPr>
          <w:rFonts w:asciiTheme="minorHAnsi" w:hAnsiTheme="minorHAnsi" w:cstheme="minorHAnsi"/>
          <w:szCs w:val="22"/>
        </w:rPr>
        <w:t xml:space="preserve">nie zalega </w:t>
      </w:r>
      <w:r w:rsidRPr="00C82770">
        <w:rPr>
          <w:rFonts w:asciiTheme="minorHAnsi" w:hAnsiTheme="minorHAnsi" w:cstheme="minorHAnsi"/>
          <w:szCs w:val="22"/>
        </w:rPr>
        <w:t>z</w:t>
      </w:r>
      <w:r w:rsidR="00C21495" w:rsidRPr="00C82770">
        <w:rPr>
          <w:rFonts w:asciiTheme="minorHAnsi" w:hAnsiTheme="minorHAnsi" w:cstheme="minorHAnsi"/>
          <w:szCs w:val="22"/>
        </w:rPr>
        <w:t> </w:t>
      </w:r>
      <w:r w:rsidRPr="00C82770">
        <w:rPr>
          <w:rFonts w:asciiTheme="minorHAnsi" w:hAnsiTheme="minorHAnsi" w:cstheme="minorHAnsi"/>
          <w:szCs w:val="22"/>
        </w:rPr>
        <w:t>opłacaniem podatków i opłat</w:t>
      </w:r>
      <w:r w:rsidR="008B4E28" w:rsidRPr="00C82770">
        <w:rPr>
          <w:rFonts w:asciiTheme="minorHAnsi" w:hAnsiTheme="minorHAnsi" w:cstheme="minorHAnsi"/>
          <w:b/>
          <w:szCs w:val="22"/>
        </w:rPr>
        <w:t>.</w:t>
      </w:r>
    </w:p>
    <w:p w14:paraId="7092F6E5" w14:textId="6ECBE2E1" w:rsidR="00356E43" w:rsidRDefault="00356E43" w:rsidP="006B72C8">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sidRPr="006B72C8">
        <w:rPr>
          <w:rFonts w:asciiTheme="minorHAnsi" w:hAnsiTheme="minorHAnsi" w:cstheme="minorHAnsi"/>
          <w:szCs w:val="22"/>
        </w:rPr>
        <w:lastRenderedPageBreak/>
        <w:t>Wykaz zrealizowanych dostaw</w:t>
      </w:r>
      <w:r w:rsidR="009F6EA3">
        <w:rPr>
          <w:rFonts w:asciiTheme="minorHAnsi" w:hAnsiTheme="minorHAnsi" w:cstheme="minorHAnsi"/>
          <w:szCs w:val="22"/>
        </w:rPr>
        <w:t>,</w:t>
      </w:r>
      <w:r w:rsidRPr="006B72C8">
        <w:rPr>
          <w:rFonts w:asciiTheme="minorHAnsi" w:hAnsiTheme="minorHAnsi" w:cstheme="minorHAnsi"/>
          <w:szCs w:val="22"/>
        </w:rPr>
        <w:t xml:space="preserve"> o których mowa w pkt 5.1.3.1 </w:t>
      </w:r>
      <w:r w:rsidR="00A61198">
        <w:rPr>
          <w:rFonts w:asciiTheme="minorHAnsi" w:hAnsiTheme="minorHAnsi" w:cstheme="minorHAnsi"/>
          <w:szCs w:val="22"/>
        </w:rPr>
        <w:t xml:space="preserve">lit. a. </w:t>
      </w:r>
      <w:r w:rsidRPr="006B72C8">
        <w:rPr>
          <w:rFonts w:asciiTheme="minorHAnsi" w:hAnsiTheme="minorHAnsi" w:cstheme="minorHAnsi"/>
          <w:szCs w:val="22"/>
        </w:rPr>
        <w:t xml:space="preserve">SWZ, z podaniem informacji określonych we wzorze wykazu stanowiącym </w:t>
      </w:r>
      <w:r w:rsidRPr="006B72C8">
        <w:rPr>
          <w:rFonts w:asciiTheme="minorHAnsi" w:hAnsiTheme="minorHAnsi" w:cstheme="minorHAnsi"/>
          <w:b/>
          <w:bCs/>
          <w:szCs w:val="22"/>
        </w:rPr>
        <w:t>Załącznik nr 3 do SWZ</w:t>
      </w:r>
      <w:r w:rsidRPr="006B72C8">
        <w:rPr>
          <w:rFonts w:asciiTheme="minorHAnsi" w:hAnsiTheme="minorHAnsi" w:cstheme="minorHAnsi"/>
          <w:szCs w:val="22"/>
        </w:rPr>
        <w:t>, wraz z dokumentami potwierdzającymi należyte wykonanie dostaw zamieszczonych w wykazie (np. referencje, protokoły odbioru itp. bądź inne dokumenty wystawione przez podmiot, na rzecz którego dostawy były wykonywane). W przypadku braku dokumentów potwierdzających należyte wykonanie dostaw, Wykonawca jest obowiązany wskazać zaistnienie tej okoliczności w wykazie oraz podać dane do osoby po stronie odbiorcy dostawy mogącej potwierdzić prawidłową realizację usługi (imię i nazwisko, adres, nr telefonu, adres e-mail)</w:t>
      </w:r>
      <w:r w:rsidR="009F6EA3">
        <w:rPr>
          <w:rFonts w:asciiTheme="minorHAnsi" w:hAnsiTheme="minorHAnsi" w:cstheme="minorHAnsi"/>
          <w:szCs w:val="22"/>
        </w:rPr>
        <w:t>.</w:t>
      </w:r>
    </w:p>
    <w:p w14:paraId="4920F937" w14:textId="59581504" w:rsidR="00A61198" w:rsidRPr="00A61198" w:rsidRDefault="00A61198" w:rsidP="00CC7F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sidRPr="00A61198">
        <w:rPr>
          <w:rFonts w:asciiTheme="minorHAnsi" w:hAnsiTheme="minorHAnsi" w:cstheme="minorHAnsi"/>
          <w:szCs w:val="22"/>
        </w:rPr>
        <w:t xml:space="preserve">Wykaz osób, o których mowa w pkt 5.1.3.1 lit. </w:t>
      </w:r>
      <w:r w:rsidR="00B518F7">
        <w:rPr>
          <w:rFonts w:asciiTheme="minorHAnsi" w:hAnsiTheme="minorHAnsi" w:cstheme="minorHAnsi"/>
          <w:szCs w:val="22"/>
        </w:rPr>
        <w:t>b.</w:t>
      </w:r>
      <w:r w:rsidRPr="00A61198">
        <w:rPr>
          <w:rFonts w:asciiTheme="minorHAnsi" w:hAnsiTheme="minorHAnsi" w:cstheme="minorHAnsi"/>
          <w:szCs w:val="22"/>
        </w:rPr>
        <w:t xml:space="preserve"> SWZ – wzór stanowi </w:t>
      </w:r>
      <w:r w:rsidRPr="00B518F7">
        <w:rPr>
          <w:rFonts w:asciiTheme="minorHAnsi" w:hAnsiTheme="minorHAnsi" w:cstheme="minorHAnsi"/>
          <w:szCs w:val="22"/>
        </w:rPr>
        <w:t xml:space="preserve">Załącznik nr 4 do SWZ. </w:t>
      </w:r>
      <w:r w:rsidRPr="00A61198">
        <w:rPr>
          <w:rFonts w:asciiTheme="minorHAnsi" w:hAnsiTheme="minorHAnsi" w:cstheme="minorHAnsi"/>
          <w:szCs w:val="22"/>
        </w:rPr>
        <w:t xml:space="preserve">Z wykazu musi jednoznacznie wynikać, że osoba/osoby skierowane do realizacji Zamówienia spełniają warunki udziału w Postępowaniu określone w pkt 5.1.3.1 lit. </w:t>
      </w:r>
      <w:r w:rsidR="00B518F7">
        <w:rPr>
          <w:rFonts w:asciiTheme="minorHAnsi" w:hAnsiTheme="minorHAnsi" w:cstheme="minorHAnsi"/>
          <w:szCs w:val="22"/>
        </w:rPr>
        <w:t>b</w:t>
      </w:r>
      <w:r w:rsidRPr="00A61198">
        <w:rPr>
          <w:rFonts w:asciiTheme="minorHAnsi" w:hAnsiTheme="minorHAnsi" w:cstheme="minorHAnsi"/>
          <w:szCs w:val="22"/>
        </w:rPr>
        <w:t xml:space="preserve"> SWZ.</w:t>
      </w:r>
    </w:p>
    <w:p w14:paraId="4E89D2A7" w14:textId="33C8009D" w:rsidR="00B518F7" w:rsidRPr="00B518F7" w:rsidRDefault="00B518F7" w:rsidP="00CC7F3C">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Pr>
          <w:rFonts w:asciiTheme="minorHAnsi" w:hAnsiTheme="minorHAnsi" w:cstheme="minorHAnsi"/>
          <w:szCs w:val="22"/>
        </w:rPr>
        <w:t xml:space="preserve">Zaświadczenie producenta, iż gwarantuje </w:t>
      </w:r>
      <w:r w:rsidRPr="00B518F7">
        <w:rPr>
          <w:rFonts w:asciiTheme="minorHAnsi" w:hAnsiTheme="minorHAnsi" w:cstheme="minorHAnsi"/>
          <w:szCs w:val="22"/>
        </w:rPr>
        <w:t>dostępność części zamiennych przez minimum 15 lat.</w:t>
      </w:r>
    </w:p>
    <w:p w14:paraId="09CB62C9" w14:textId="45DBA2A5" w:rsidR="00BE30FE" w:rsidRDefault="00BE30FE" w:rsidP="00BE30FE">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Pr>
          <w:rFonts w:asciiTheme="minorHAnsi" w:hAnsiTheme="minorHAnsi" w:cstheme="minorHAnsi"/>
          <w:szCs w:val="22"/>
        </w:rPr>
        <w:t xml:space="preserve">Oświadczenie Wykonawcy, że </w:t>
      </w:r>
      <w:bookmarkStart w:id="132" w:name="_Hlk217996488"/>
      <w:r w:rsidR="00B518F7" w:rsidRPr="00B518F7">
        <w:rPr>
          <w:rFonts w:asciiTheme="minorHAnsi" w:hAnsiTheme="minorHAnsi" w:cstheme="minorHAnsi"/>
          <w:szCs w:val="22"/>
        </w:rPr>
        <w:t>posiada serwis/y zlokalizowany/e na terenie Rzeczypospolitej Polskiej, zapewniający/e obsługę posprzedażową, serwisową oraz dostępność części zamiennych</w:t>
      </w:r>
      <w:bookmarkEnd w:id="132"/>
      <w:r w:rsidR="00637F1C">
        <w:rPr>
          <w:rFonts w:asciiTheme="minorHAnsi" w:hAnsiTheme="minorHAnsi" w:cstheme="minorHAnsi"/>
          <w:szCs w:val="22"/>
        </w:rPr>
        <w:t xml:space="preserve"> wraz z wykazem lokalizacji</w:t>
      </w:r>
      <w:r w:rsidRPr="00BE30FE">
        <w:rPr>
          <w:rFonts w:asciiTheme="minorHAnsi" w:hAnsiTheme="minorHAnsi" w:cstheme="minorHAnsi"/>
          <w:szCs w:val="22"/>
        </w:rPr>
        <w:t>.</w:t>
      </w:r>
    </w:p>
    <w:p w14:paraId="108EEE8A" w14:textId="77777777" w:rsidR="00B518F7" w:rsidRPr="00B518F7" w:rsidRDefault="00B518F7" w:rsidP="00CC7F3C">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B518F7">
        <w:rPr>
          <w:rFonts w:asciiTheme="minorHAnsi" w:hAnsiTheme="minorHAnsi" w:cstheme="minorHAnsi"/>
          <w:szCs w:val="22"/>
        </w:rPr>
        <w:t>Oświadczenie Wykonawcy, że wraz z dostawą będzie dostarczał dokumenty zgodnie z pkt 3 OPZ - w treści Formularza Oferty wg Załącznik nr 2 do SWZ.</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lastRenderedPageBreak/>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6"/>
      <w:bookmarkEnd w:id="127"/>
      <w:bookmarkEnd w:id="128"/>
      <w:bookmarkEnd w:id="129"/>
      <w:bookmarkEnd w:id="130"/>
      <w:bookmarkEnd w:id="131"/>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3" w:name="_Toc516734793"/>
      <w:bookmarkStart w:id="134" w:name="_Toc516738823"/>
      <w:bookmarkStart w:id="135"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6" w:name="_Toc354752374"/>
      <w:bookmarkStart w:id="137" w:name="_Toc8212128"/>
      <w:bookmarkEnd w:id="133"/>
      <w:bookmarkEnd w:id="134"/>
      <w:bookmarkEnd w:id="135"/>
      <w:r w:rsidRPr="00E6014D">
        <w:rPr>
          <w:rFonts w:asciiTheme="minorHAnsi" w:hAnsiTheme="minorHAnsi" w:cstheme="minorHAnsi"/>
          <w:b/>
          <w:szCs w:val="22"/>
        </w:rPr>
        <w:t>WADIUM</w:t>
      </w:r>
      <w:bookmarkEnd w:id="136"/>
      <w:bookmarkEnd w:id="137"/>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8" w:name="_Toc516566319"/>
      <w:bookmarkStart w:id="139" w:name="_Toc516581587"/>
      <w:bookmarkStart w:id="140" w:name="_Toc516734760"/>
      <w:bookmarkStart w:id="141" w:name="_Toc516738790"/>
      <w:bookmarkStart w:id="142"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3" w:name="_Toc354752385"/>
      <w:bookmarkStart w:id="144" w:name="_Toc8212163"/>
      <w:bookmarkEnd w:id="138"/>
      <w:bookmarkEnd w:id="139"/>
      <w:bookmarkEnd w:id="140"/>
      <w:bookmarkEnd w:id="141"/>
      <w:bookmarkEnd w:id="142"/>
      <w:r w:rsidRPr="00E6014D">
        <w:rPr>
          <w:rFonts w:asciiTheme="minorHAnsi" w:hAnsiTheme="minorHAnsi" w:cstheme="minorHAnsi"/>
          <w:b/>
          <w:szCs w:val="22"/>
        </w:rPr>
        <w:t>OPIS SPOSOBU PRZYGOTOWANIA OFERTY</w:t>
      </w:r>
      <w:bookmarkEnd w:id="143"/>
      <w:bookmarkEnd w:id="144"/>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5" w:name="_Toc354752410"/>
      <w:bookmarkStart w:id="146" w:name="_Toc516566348"/>
      <w:bookmarkStart w:id="147" w:name="_Toc516581618"/>
      <w:bookmarkStart w:id="148" w:name="_Toc516734803"/>
      <w:bookmarkStart w:id="149" w:name="_Toc516738833"/>
      <w:bookmarkStart w:id="150"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1" w:name="_Ref63448006"/>
      <w:r>
        <w:rPr>
          <w:rFonts w:asciiTheme="minorHAnsi" w:hAnsiTheme="minorHAnsi" w:cstheme="minorHAnsi"/>
          <w:b/>
          <w:szCs w:val="22"/>
        </w:rPr>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51"/>
    </w:p>
    <w:p w14:paraId="1DD6DC42" w14:textId="7488BCFB"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6C6BF2A4" w:rsidR="00A750D4" w:rsidRPr="009828C0"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616694">
        <w:rPr>
          <w:rFonts w:asciiTheme="minorHAnsi" w:hAnsiTheme="minorHAnsi" w:cstheme="minorHAnsi"/>
          <w:b/>
          <w:bCs/>
          <w:szCs w:val="22"/>
        </w:rPr>
        <w:t>Formularz</w:t>
      </w:r>
      <w:r w:rsidRPr="00B71F10">
        <w:rPr>
          <w:rFonts w:asciiTheme="minorHAnsi" w:hAnsiTheme="minorHAnsi" w:cstheme="minorHAnsi"/>
          <w:b/>
          <w:bCs/>
          <w:iCs/>
          <w:szCs w:val="22"/>
        </w:rPr>
        <w:t xml:space="preserve"> </w:t>
      </w:r>
      <w:r w:rsidRPr="007C7C5F">
        <w:rPr>
          <w:rFonts w:asciiTheme="minorHAnsi" w:hAnsiTheme="minorHAnsi" w:cstheme="minorHAnsi"/>
          <w:b/>
          <w:iCs/>
          <w:szCs w:val="22"/>
        </w:rPr>
        <w:t xml:space="preserve">cenowy/Arkusz kalkulacyjny wg Załącznika </w:t>
      </w:r>
      <w:r w:rsidR="00DE0A36" w:rsidRPr="007C7C5F">
        <w:rPr>
          <w:rFonts w:asciiTheme="minorHAnsi" w:hAnsiTheme="minorHAnsi" w:cstheme="minorHAnsi"/>
          <w:b/>
          <w:iCs/>
          <w:szCs w:val="22"/>
        </w:rPr>
        <w:t>n</w:t>
      </w:r>
      <w:r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lastRenderedPageBreak/>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5F5B9EA4" w14:textId="419DB815" w:rsidR="00B71F10" w:rsidRPr="00616694" w:rsidRDefault="00B71F10" w:rsidP="00616694">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616694">
        <w:rPr>
          <w:rFonts w:asciiTheme="minorHAnsi" w:hAnsiTheme="minorHAnsi" w:cstheme="minorHAnsi"/>
          <w:szCs w:val="22"/>
        </w:rPr>
        <w:t>Dokumenty</w:t>
      </w:r>
      <w:r>
        <w:rPr>
          <w:rFonts w:asciiTheme="minorHAnsi" w:hAnsiTheme="minorHAnsi" w:cstheme="minorHAnsi"/>
          <w:szCs w:val="22"/>
        </w:rPr>
        <w:t xml:space="preserve"> potwierdzające, że</w:t>
      </w:r>
      <w:r w:rsidRPr="00B71F10">
        <w:rPr>
          <w:rFonts w:asciiTheme="minorHAnsi" w:hAnsiTheme="minorHAnsi" w:cstheme="minorHAnsi"/>
          <w:szCs w:val="22"/>
        </w:rPr>
        <w:t xml:space="preserve"> oferowane przez nich produkty spełniają wymagania techniczne stawiane silnikom spalinowym zgodnie z OPZ </w:t>
      </w:r>
      <w:r w:rsidRPr="00616694">
        <w:rPr>
          <w:rFonts w:asciiTheme="minorHAnsi" w:hAnsiTheme="minorHAnsi" w:cstheme="minorHAnsi"/>
          <w:szCs w:val="22"/>
        </w:rPr>
        <w:t>tj.</w:t>
      </w:r>
    </w:p>
    <w:p w14:paraId="670A80D6" w14:textId="19AB586D" w:rsidR="006E7FB9" w:rsidRPr="006E7FB9" w:rsidRDefault="00B71F10" w:rsidP="00616694">
      <w:pPr>
        <w:pStyle w:val="Akapitzlist"/>
        <w:tabs>
          <w:tab w:val="left" w:pos="851"/>
          <w:tab w:val="left" w:pos="1701"/>
        </w:tabs>
        <w:suppressAutoHyphens/>
        <w:spacing w:before="120" w:after="120" w:line="276" w:lineRule="auto"/>
        <w:ind w:left="1430" w:right="23"/>
        <w:rPr>
          <w:rFonts w:asciiTheme="minorHAnsi" w:hAnsiTheme="minorHAnsi" w:cstheme="minorHAnsi"/>
          <w:b/>
          <w:bCs/>
          <w:szCs w:val="22"/>
        </w:rPr>
      </w:pPr>
      <w:r>
        <w:rPr>
          <w:rFonts w:asciiTheme="minorHAnsi" w:hAnsiTheme="minorHAnsi" w:cstheme="minorHAnsi"/>
          <w:b/>
          <w:bCs/>
          <w:szCs w:val="22"/>
        </w:rPr>
        <w:t xml:space="preserve">- </w:t>
      </w:r>
      <w:r w:rsidR="006E7FB9" w:rsidRPr="006E7FB9">
        <w:rPr>
          <w:rFonts w:asciiTheme="minorHAnsi" w:hAnsiTheme="minorHAnsi" w:cstheme="minorHAnsi"/>
          <w:b/>
          <w:bCs/>
          <w:szCs w:val="22"/>
        </w:rPr>
        <w:t>broszury informacyjne i katalogowe;</w:t>
      </w:r>
    </w:p>
    <w:p w14:paraId="18FD751A" w14:textId="77777777" w:rsidR="006E7FB9" w:rsidRPr="006E7FB9" w:rsidRDefault="006E7FB9" w:rsidP="00616694">
      <w:pPr>
        <w:pStyle w:val="Akapitzlist"/>
        <w:tabs>
          <w:tab w:val="left" w:pos="851"/>
          <w:tab w:val="left" w:pos="1701"/>
        </w:tabs>
        <w:suppressAutoHyphens/>
        <w:spacing w:before="120" w:after="120" w:line="276" w:lineRule="auto"/>
        <w:ind w:left="1430" w:right="23"/>
        <w:rPr>
          <w:rFonts w:asciiTheme="minorHAnsi" w:hAnsiTheme="minorHAnsi" w:cstheme="minorHAnsi"/>
          <w:b/>
          <w:bCs/>
          <w:szCs w:val="22"/>
        </w:rPr>
      </w:pPr>
      <w:r w:rsidRPr="006E7FB9">
        <w:rPr>
          <w:rFonts w:asciiTheme="minorHAnsi" w:hAnsiTheme="minorHAnsi" w:cstheme="minorHAnsi"/>
          <w:b/>
          <w:bCs/>
          <w:szCs w:val="22"/>
        </w:rPr>
        <w:t>- rysunki techniczne;</w:t>
      </w:r>
    </w:p>
    <w:p w14:paraId="4E821460" w14:textId="77777777" w:rsidR="006E7FB9" w:rsidRPr="006E7FB9" w:rsidRDefault="006E7FB9" w:rsidP="00616694">
      <w:pPr>
        <w:pStyle w:val="Akapitzlist"/>
        <w:tabs>
          <w:tab w:val="left" w:pos="851"/>
          <w:tab w:val="left" w:pos="1701"/>
        </w:tabs>
        <w:suppressAutoHyphens/>
        <w:spacing w:before="120" w:after="120" w:line="276" w:lineRule="auto"/>
        <w:ind w:left="1430" w:right="23"/>
        <w:rPr>
          <w:rFonts w:asciiTheme="minorHAnsi" w:hAnsiTheme="minorHAnsi" w:cstheme="minorHAnsi"/>
          <w:b/>
          <w:bCs/>
          <w:szCs w:val="22"/>
        </w:rPr>
      </w:pPr>
      <w:r w:rsidRPr="006E7FB9">
        <w:rPr>
          <w:rFonts w:asciiTheme="minorHAnsi" w:hAnsiTheme="minorHAnsi" w:cstheme="minorHAnsi"/>
          <w:b/>
          <w:bCs/>
          <w:szCs w:val="22"/>
        </w:rPr>
        <w:t>- dane techniczne (moc, moment obrotowy, spalanie, wymiary, masa, poziom emisji spalin, itd.);</w:t>
      </w:r>
    </w:p>
    <w:p w14:paraId="6F548DF9" w14:textId="77777777" w:rsidR="006E7FB9" w:rsidRPr="006E7FB9" w:rsidRDefault="006E7FB9" w:rsidP="00616694">
      <w:pPr>
        <w:pStyle w:val="Akapitzlist"/>
        <w:tabs>
          <w:tab w:val="left" w:pos="851"/>
          <w:tab w:val="left" w:pos="1701"/>
        </w:tabs>
        <w:suppressAutoHyphens/>
        <w:spacing w:before="120" w:after="120" w:line="276" w:lineRule="auto"/>
        <w:ind w:left="1430" w:right="23"/>
        <w:rPr>
          <w:rFonts w:asciiTheme="minorHAnsi" w:hAnsiTheme="minorHAnsi" w:cstheme="minorHAnsi"/>
          <w:b/>
          <w:bCs/>
          <w:szCs w:val="22"/>
        </w:rPr>
      </w:pPr>
      <w:r w:rsidRPr="006E7FB9">
        <w:rPr>
          <w:rFonts w:asciiTheme="minorHAnsi" w:hAnsiTheme="minorHAnsi" w:cstheme="minorHAnsi"/>
          <w:b/>
          <w:bCs/>
          <w:szCs w:val="22"/>
        </w:rPr>
        <w:t>- instrukcje montażu;</w:t>
      </w:r>
    </w:p>
    <w:p w14:paraId="41F696D3" w14:textId="327043B9" w:rsidR="0069099B" w:rsidRDefault="006E7FB9" w:rsidP="004B10E5">
      <w:pPr>
        <w:pStyle w:val="Akapitzlist"/>
        <w:tabs>
          <w:tab w:val="left" w:pos="851"/>
          <w:tab w:val="left" w:pos="1701"/>
        </w:tabs>
        <w:suppressAutoHyphens/>
        <w:spacing w:line="276" w:lineRule="auto"/>
        <w:ind w:left="1430" w:right="23"/>
        <w:contextualSpacing w:val="0"/>
        <w:rPr>
          <w:rFonts w:asciiTheme="minorHAnsi" w:hAnsiTheme="minorHAnsi" w:cstheme="minorHAnsi"/>
          <w:b/>
          <w:bCs/>
          <w:szCs w:val="22"/>
        </w:rPr>
      </w:pPr>
      <w:r w:rsidRPr="006E7FB9">
        <w:rPr>
          <w:rFonts w:asciiTheme="minorHAnsi" w:hAnsiTheme="minorHAnsi" w:cstheme="minorHAnsi"/>
          <w:b/>
          <w:bCs/>
          <w:szCs w:val="22"/>
        </w:rPr>
        <w:t>- dokumentacja serwisowa, eksploatacyjna z planem utrzymania</w:t>
      </w:r>
      <w:r w:rsidR="003A399D">
        <w:rPr>
          <w:rFonts w:asciiTheme="minorHAnsi" w:hAnsiTheme="minorHAnsi" w:cstheme="minorHAnsi"/>
          <w:b/>
          <w:bCs/>
          <w:szCs w:val="22"/>
        </w:rPr>
        <w:t>;</w:t>
      </w:r>
    </w:p>
    <w:p w14:paraId="7FA60C47" w14:textId="21BA300D" w:rsidR="003A399D" w:rsidRDefault="003A399D" w:rsidP="004B10E5">
      <w:pPr>
        <w:pStyle w:val="Akapitzlist"/>
        <w:tabs>
          <w:tab w:val="left" w:pos="851"/>
          <w:tab w:val="left" w:pos="1701"/>
        </w:tabs>
        <w:suppressAutoHyphens/>
        <w:spacing w:line="276" w:lineRule="auto"/>
        <w:ind w:left="1430" w:right="23"/>
        <w:contextualSpacing w:val="0"/>
        <w:rPr>
          <w:rFonts w:asciiTheme="minorHAnsi" w:hAnsiTheme="minorHAnsi" w:cstheme="minorHAnsi"/>
          <w:b/>
          <w:bCs/>
          <w:szCs w:val="22"/>
        </w:rPr>
      </w:pPr>
      <w:r>
        <w:rPr>
          <w:rFonts w:asciiTheme="minorHAnsi" w:hAnsiTheme="minorHAnsi" w:cstheme="minorHAnsi"/>
          <w:b/>
          <w:bCs/>
          <w:szCs w:val="22"/>
        </w:rPr>
        <w:t xml:space="preserve">- dokumenty zgodnie z pkt 1.4 OPZ – w </w:t>
      </w:r>
      <w:r w:rsidRPr="003A399D">
        <w:rPr>
          <w:rFonts w:asciiTheme="minorHAnsi" w:hAnsiTheme="minorHAnsi" w:cstheme="minorHAnsi"/>
          <w:b/>
          <w:bCs/>
          <w:szCs w:val="22"/>
        </w:rPr>
        <w:t>przypadku oferowania silnika zamiennego do pojazdu kolejowego, który nie spełnia aktualnie obowiązujących wartości granicznych emisji spalin</w:t>
      </w:r>
      <w:r>
        <w:rPr>
          <w:rFonts w:asciiTheme="minorHAnsi" w:hAnsiTheme="minorHAnsi" w:cstheme="minorHAnsi"/>
          <w:b/>
          <w:bCs/>
          <w:szCs w:val="22"/>
        </w:rPr>
        <w:t>.</w:t>
      </w:r>
    </w:p>
    <w:p w14:paraId="07D1A5C0" w14:textId="5AD47C78" w:rsidR="00533CCF" w:rsidRPr="00E84025" w:rsidRDefault="00533CCF" w:rsidP="00533CCF">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3CCF">
        <w:rPr>
          <w:rFonts w:asciiTheme="minorHAnsi" w:hAnsiTheme="minorHAnsi" w:cstheme="minorHAnsi"/>
          <w:b/>
          <w:bCs/>
          <w:szCs w:val="22"/>
        </w:rPr>
        <w:t>Oświadczenie o odbyciu obowiązkowej wizji lokalnej</w:t>
      </w:r>
      <w:r w:rsidRPr="00533CCF">
        <w:rPr>
          <w:rFonts w:asciiTheme="minorHAnsi" w:hAnsiTheme="minorHAnsi" w:cstheme="minorHAnsi"/>
          <w:szCs w:val="22"/>
        </w:rPr>
        <w:t xml:space="preserve"> zgodnie ze wzorem stanowiącym Załącznik nr 2c do SWZ.</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4B85F844" w14:textId="1F72FFD6" w:rsidR="009F6EA3" w:rsidRPr="001635EB" w:rsidRDefault="00B66B01" w:rsidP="001635EB">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1635EB">
        <w:rPr>
          <w:rFonts w:asciiTheme="minorHAnsi" w:hAnsiTheme="minorHAnsi" w:cstheme="minorHAnsi"/>
          <w:b/>
          <w:bCs/>
          <w:iCs/>
          <w:szCs w:val="22"/>
        </w:rPr>
        <w:t>Pozostałe dokumenty/oświadczenia/wykazy</w:t>
      </w:r>
      <w:r w:rsidRPr="001635EB">
        <w:rPr>
          <w:rFonts w:asciiTheme="minorHAnsi" w:hAnsiTheme="minorHAnsi" w:cstheme="minorHAnsi"/>
          <w:iCs/>
          <w:szCs w:val="22"/>
        </w:rPr>
        <w:t xml:space="preserve"> wymienione w pkt </w:t>
      </w:r>
      <w:r w:rsidRPr="001635EB">
        <w:rPr>
          <w:rFonts w:asciiTheme="minorHAnsi" w:hAnsiTheme="minorHAnsi" w:cstheme="minorHAnsi"/>
          <w:iCs/>
          <w:szCs w:val="22"/>
        </w:rPr>
        <w:fldChar w:fldCharType="begin"/>
      </w:r>
      <w:r w:rsidRPr="001635EB">
        <w:rPr>
          <w:rFonts w:asciiTheme="minorHAnsi" w:hAnsiTheme="minorHAnsi" w:cstheme="minorHAnsi"/>
          <w:iCs/>
          <w:szCs w:val="22"/>
        </w:rPr>
        <w:instrText xml:space="preserve"> REF _Ref166057536 \r \h  \* MERGEFORMAT </w:instrText>
      </w:r>
      <w:r w:rsidRPr="001635EB">
        <w:rPr>
          <w:rFonts w:asciiTheme="minorHAnsi" w:hAnsiTheme="minorHAnsi" w:cstheme="minorHAnsi"/>
          <w:iCs/>
          <w:szCs w:val="22"/>
        </w:rPr>
      </w:r>
      <w:r w:rsidRPr="001635EB">
        <w:rPr>
          <w:rFonts w:asciiTheme="minorHAnsi" w:hAnsiTheme="minorHAnsi" w:cstheme="minorHAnsi"/>
          <w:iCs/>
          <w:szCs w:val="22"/>
        </w:rPr>
        <w:fldChar w:fldCharType="separate"/>
      </w:r>
      <w:r w:rsidRPr="001635EB">
        <w:rPr>
          <w:rFonts w:asciiTheme="minorHAnsi" w:hAnsiTheme="minorHAnsi" w:cstheme="minorHAnsi"/>
          <w:iCs/>
          <w:szCs w:val="22"/>
        </w:rPr>
        <w:t>5.2</w:t>
      </w:r>
      <w:r w:rsidRPr="001635EB">
        <w:rPr>
          <w:rFonts w:asciiTheme="minorHAnsi" w:hAnsiTheme="minorHAnsi" w:cstheme="minorHAnsi"/>
          <w:iCs/>
          <w:szCs w:val="22"/>
        </w:rPr>
        <w:fldChar w:fldCharType="end"/>
      </w:r>
      <w:r w:rsidRPr="001635EB">
        <w:rPr>
          <w:rFonts w:asciiTheme="minorHAnsi" w:hAnsiTheme="minorHAnsi" w:cstheme="minorHAnsi"/>
          <w:iCs/>
          <w:szCs w:val="22"/>
        </w:rPr>
        <w:t xml:space="preserve"> SWZ</w:t>
      </w:r>
      <w:r w:rsidR="00F34E95" w:rsidRPr="001635EB">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2"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2"/>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3"/>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7C4E503C"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9800AE">
            <w:rPr>
              <w:rFonts w:asciiTheme="minorHAnsi" w:hAnsiTheme="minorHAnsi" w:cstheme="minorHAnsi"/>
              <w:i/>
              <w:iCs/>
              <w:sz w:val="22"/>
              <w:szCs w:val="22"/>
            </w:rPr>
            <w:t>POST/HZ/EK/HZL/00508/2025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4" w:name="_Toc354752424"/>
      <w:bookmarkStart w:id="155" w:name="_Toc516566363"/>
      <w:bookmarkStart w:id="156" w:name="_Toc516581633"/>
      <w:bookmarkStart w:id="157" w:name="_Toc516734818"/>
      <w:bookmarkStart w:id="158" w:name="_Toc516738848"/>
      <w:bookmarkStart w:id="159" w:name="_Toc8212164"/>
      <w:bookmarkEnd w:id="145"/>
      <w:bookmarkEnd w:id="146"/>
      <w:bookmarkEnd w:id="147"/>
      <w:bookmarkEnd w:id="148"/>
      <w:bookmarkEnd w:id="149"/>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0" w:name="_Toc354752427"/>
      <w:bookmarkStart w:id="161" w:name="_Toc516566366"/>
      <w:bookmarkStart w:id="162" w:name="_Toc516581636"/>
      <w:bookmarkStart w:id="163" w:name="_Toc516734821"/>
      <w:bookmarkStart w:id="164" w:name="_Toc516738851"/>
      <w:bookmarkStart w:id="165" w:name="_Toc8212165"/>
      <w:bookmarkEnd w:id="154"/>
      <w:bookmarkEnd w:id="155"/>
      <w:bookmarkEnd w:id="156"/>
      <w:bookmarkEnd w:id="157"/>
      <w:bookmarkEnd w:id="158"/>
      <w:bookmarkEnd w:id="15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6" w:name="_Toc8212166"/>
      <w:bookmarkStart w:id="167" w:name="_Toc354752429"/>
      <w:bookmarkEnd w:id="150"/>
      <w:bookmarkEnd w:id="160"/>
      <w:bookmarkEnd w:id="161"/>
      <w:bookmarkEnd w:id="162"/>
      <w:bookmarkEnd w:id="163"/>
      <w:bookmarkEnd w:id="164"/>
      <w:bookmarkEnd w:id="165"/>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9" w:name="_Toc8212167"/>
      <w:bookmarkEnd w:id="166"/>
      <w:r w:rsidRPr="00E6014D">
        <w:rPr>
          <w:rFonts w:asciiTheme="minorHAnsi" w:hAnsiTheme="minorHAnsi" w:cstheme="minorHAnsi"/>
          <w:b/>
          <w:szCs w:val="22"/>
        </w:rPr>
        <w:t xml:space="preserve">WYJAŚNIENIA I MODYFIKACJA </w:t>
      </w:r>
      <w:bookmarkEnd w:id="167"/>
      <w:r w:rsidRPr="00E6014D">
        <w:rPr>
          <w:rFonts w:asciiTheme="minorHAnsi" w:hAnsiTheme="minorHAnsi" w:cstheme="minorHAnsi"/>
          <w:b/>
          <w:szCs w:val="22"/>
        </w:rPr>
        <w:t>SWZ</w:t>
      </w:r>
      <w:bookmarkEnd w:id="16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705B888"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lastRenderedPageBreak/>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“Dokumenty zamówienia”</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1" w:name="_Toc8212168"/>
      <w:r w:rsidRPr="00E6014D">
        <w:rPr>
          <w:rFonts w:asciiTheme="minorHAnsi" w:hAnsiTheme="minorHAnsi" w:cstheme="minorHAnsi"/>
          <w:b/>
          <w:szCs w:val="22"/>
        </w:rPr>
        <w:t>OPIS SPOSOBU OBLICZANIA CENY</w:t>
      </w:r>
      <w:bookmarkEnd w:id="170"/>
      <w:bookmarkEnd w:id="171"/>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2"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1CB0848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r w:rsidR="008B4E28">
        <w:rPr>
          <w:rFonts w:asciiTheme="minorHAnsi" w:hAnsiTheme="minorHAnsi" w:cstheme="minorHAnsi"/>
          <w:szCs w:val="22"/>
        </w:rPr>
        <w:t xml:space="preserve"> </w:t>
      </w:r>
      <w:r w:rsidR="00F34E95" w:rsidRPr="00226068">
        <w:rPr>
          <w:rFonts w:asciiTheme="minorHAnsi" w:hAnsiTheme="minorHAnsi" w:cstheme="minorHAnsi"/>
          <w:b/>
          <w:bCs/>
          <w:szCs w:val="22"/>
        </w:rPr>
        <w:t xml:space="preserve"> </w:t>
      </w:r>
    </w:p>
    <w:p w14:paraId="4BA6CCB0" w14:textId="57AEFF4B" w:rsidR="008B4E28" w:rsidRPr="00892F82" w:rsidRDefault="00330C5A" w:rsidP="00892F82">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8B4E28">
        <w:rPr>
          <w:rFonts w:asciiTheme="minorHAnsi" w:hAnsiTheme="minorHAnsi" w:cstheme="minorHAnsi"/>
          <w:szCs w:val="22"/>
        </w:rPr>
        <w:t>Wyliczenia ceny netto Oferty</w:t>
      </w:r>
      <w:r w:rsidR="008B4E28" w:rsidRPr="008B4E28">
        <w:rPr>
          <w:rFonts w:asciiTheme="minorHAnsi" w:hAnsiTheme="minorHAnsi" w:cstheme="minorHAnsi"/>
          <w:szCs w:val="22"/>
        </w:rPr>
        <w:t>, o której mowa w pkt 9.3 SWZ</w:t>
      </w:r>
      <w:r w:rsidRPr="008B4E28">
        <w:rPr>
          <w:rFonts w:asciiTheme="minorHAnsi" w:hAnsiTheme="minorHAnsi" w:cstheme="minorHAnsi"/>
          <w:szCs w:val="22"/>
        </w:rPr>
        <w:t xml:space="preserve"> należy dokonać zgodnie z treścią Formularza cenowego stanowiącego </w:t>
      </w:r>
      <w:r w:rsidRPr="002B1C49">
        <w:rPr>
          <w:rFonts w:asciiTheme="minorHAnsi" w:hAnsiTheme="minorHAnsi" w:cstheme="minorHAnsi"/>
          <w:b/>
          <w:bCs/>
          <w:szCs w:val="22"/>
        </w:rPr>
        <w:t>Załącznik nr 2a do SWZ</w:t>
      </w:r>
      <w:r w:rsidRPr="008B4E28">
        <w:rPr>
          <w:rFonts w:asciiTheme="minorHAnsi" w:hAnsiTheme="minorHAnsi" w:cstheme="minorHAnsi"/>
          <w:szCs w:val="22"/>
        </w:rPr>
        <w:t xml:space="preserve">. Cena </w:t>
      </w:r>
      <w:r w:rsidR="002A6B01" w:rsidRPr="008B4E28">
        <w:rPr>
          <w:rFonts w:asciiTheme="minorHAnsi" w:hAnsiTheme="minorHAnsi" w:cstheme="minorHAnsi"/>
          <w:szCs w:val="22"/>
        </w:rPr>
        <w:t>o</w:t>
      </w:r>
      <w:r w:rsidRPr="008B4E28">
        <w:rPr>
          <w:rFonts w:asciiTheme="minorHAnsi" w:hAnsiTheme="minorHAnsi" w:cstheme="minorHAnsi"/>
          <w:szCs w:val="22"/>
        </w:rPr>
        <w:t xml:space="preserve">fertowa jest sumą </w:t>
      </w:r>
      <w:r w:rsidR="008B4E28" w:rsidRPr="008B4E28">
        <w:rPr>
          <w:rFonts w:asciiTheme="minorHAnsi" w:hAnsiTheme="minorHAnsi" w:cstheme="minorHAnsi"/>
          <w:szCs w:val="22"/>
        </w:rPr>
        <w:t>wartości</w:t>
      </w:r>
      <w:r w:rsidRPr="008B4E28">
        <w:rPr>
          <w:rFonts w:asciiTheme="minorHAnsi" w:hAnsiTheme="minorHAnsi" w:cstheme="minorHAnsi"/>
          <w:szCs w:val="22"/>
        </w:rPr>
        <w:t xml:space="preserve"> poszczególnych pozycji asortymentowych i należy ją wprowadzić do Formularza Oferty </w:t>
      </w:r>
      <w:r w:rsidRPr="00892F82">
        <w:rPr>
          <w:rFonts w:asciiTheme="minorHAnsi" w:hAnsiTheme="minorHAnsi" w:cstheme="minorHAnsi"/>
          <w:szCs w:val="22"/>
        </w:rPr>
        <w:t xml:space="preserve">stanowiącego </w:t>
      </w:r>
      <w:r w:rsidR="005A1426" w:rsidRPr="00892F82">
        <w:rPr>
          <w:rFonts w:asciiTheme="minorHAnsi" w:hAnsiTheme="minorHAnsi" w:cstheme="minorHAnsi"/>
          <w:szCs w:val="22"/>
        </w:rPr>
        <w:fldChar w:fldCharType="begin"/>
      </w:r>
      <w:r w:rsidR="005A1426" w:rsidRPr="00892F82">
        <w:rPr>
          <w:rFonts w:asciiTheme="minorHAnsi" w:hAnsiTheme="minorHAnsi" w:cstheme="minorHAnsi"/>
          <w:szCs w:val="22"/>
        </w:rPr>
        <w:instrText xml:space="preserve"> REF Załącznik2 \h </w:instrText>
      </w:r>
      <w:r w:rsidR="002B1C49" w:rsidRPr="00892F82">
        <w:rPr>
          <w:rFonts w:asciiTheme="minorHAnsi" w:hAnsiTheme="minorHAnsi" w:cstheme="minorHAnsi"/>
          <w:szCs w:val="22"/>
        </w:rPr>
        <w:instrText xml:space="preserve"> \* MERGEFORMAT </w:instrText>
      </w:r>
      <w:r w:rsidR="005A1426" w:rsidRPr="00892F82">
        <w:rPr>
          <w:rFonts w:asciiTheme="minorHAnsi" w:hAnsiTheme="minorHAnsi" w:cstheme="minorHAnsi"/>
          <w:szCs w:val="22"/>
        </w:rPr>
      </w:r>
      <w:r w:rsidR="005A1426" w:rsidRPr="00892F82">
        <w:rPr>
          <w:rFonts w:asciiTheme="minorHAnsi" w:hAnsiTheme="minorHAnsi" w:cstheme="minorHAnsi"/>
          <w:szCs w:val="22"/>
        </w:rPr>
        <w:fldChar w:fldCharType="separate"/>
      </w:r>
      <w:r w:rsidR="005A1426" w:rsidRPr="00892F82">
        <w:rPr>
          <w:rFonts w:asciiTheme="minorHAnsi" w:hAnsiTheme="minorHAnsi" w:cstheme="minorHAnsi"/>
          <w:szCs w:val="22"/>
        </w:rPr>
        <w:t>Załącznik nr 2 do</w:t>
      </w:r>
      <w:r w:rsidR="00C21495" w:rsidRPr="00892F82">
        <w:rPr>
          <w:rFonts w:asciiTheme="minorHAnsi" w:hAnsiTheme="minorHAnsi" w:cstheme="minorHAnsi"/>
          <w:szCs w:val="22"/>
        </w:rPr>
        <w:t> </w:t>
      </w:r>
      <w:r w:rsidR="005A1426" w:rsidRPr="00892F82">
        <w:rPr>
          <w:rFonts w:asciiTheme="minorHAnsi" w:hAnsiTheme="minorHAnsi" w:cstheme="minorHAnsi"/>
          <w:szCs w:val="22"/>
        </w:rPr>
        <w:t>SWZ</w:t>
      </w:r>
      <w:r w:rsidR="005A1426" w:rsidRPr="00892F82">
        <w:rPr>
          <w:rFonts w:asciiTheme="minorHAnsi" w:hAnsiTheme="minorHAnsi" w:cstheme="minorHAnsi"/>
          <w:szCs w:val="22"/>
        </w:rPr>
        <w:fldChar w:fldCharType="end"/>
      </w:r>
      <w:r w:rsidR="008B4E28" w:rsidRPr="00892F82">
        <w:rPr>
          <w:rFonts w:asciiTheme="minorHAnsi" w:hAnsiTheme="minorHAnsi" w:cstheme="minorHAnsi"/>
          <w:szCs w:val="22"/>
        </w:rPr>
        <w:t xml:space="preserve"> oraz do ustrukturyzowan</w:t>
      </w:r>
      <w:r w:rsidR="002B1C49" w:rsidRPr="00892F82">
        <w:rPr>
          <w:rFonts w:asciiTheme="minorHAnsi" w:hAnsiTheme="minorHAnsi" w:cstheme="minorHAnsi"/>
          <w:szCs w:val="22"/>
        </w:rPr>
        <w:t xml:space="preserve">ego </w:t>
      </w:r>
      <w:r w:rsidR="008B4E28" w:rsidRPr="00892F82">
        <w:rPr>
          <w:rFonts w:asciiTheme="minorHAnsi" w:hAnsiTheme="minorHAnsi" w:cstheme="minorHAnsi"/>
          <w:szCs w:val="22"/>
        </w:rPr>
        <w:t>formularz</w:t>
      </w:r>
      <w:r w:rsidR="002B1C49" w:rsidRPr="00892F82">
        <w:rPr>
          <w:rFonts w:asciiTheme="minorHAnsi" w:hAnsiTheme="minorHAnsi" w:cstheme="minorHAnsi"/>
          <w:szCs w:val="22"/>
        </w:rPr>
        <w:t>a</w:t>
      </w:r>
      <w:r w:rsidR="008B4E28" w:rsidRPr="00892F82">
        <w:rPr>
          <w:rFonts w:asciiTheme="minorHAnsi" w:hAnsiTheme="minorHAnsi" w:cstheme="minorHAnsi"/>
          <w:szCs w:val="22"/>
        </w:rPr>
        <w:t xml:space="preserve"> ofertow</w:t>
      </w:r>
      <w:r w:rsidR="002B1C49" w:rsidRPr="00892F82">
        <w:rPr>
          <w:rFonts w:asciiTheme="minorHAnsi" w:hAnsiTheme="minorHAnsi" w:cstheme="minorHAnsi"/>
          <w:szCs w:val="22"/>
        </w:rPr>
        <w:t>ego</w:t>
      </w:r>
      <w:r w:rsidR="008B4E28" w:rsidRPr="00892F82">
        <w:rPr>
          <w:rFonts w:asciiTheme="minorHAnsi" w:hAnsiTheme="minorHAnsi" w:cstheme="minorHAnsi"/>
          <w:szCs w:val="22"/>
        </w:rPr>
        <w:t xml:space="preserve"> Systemu Zakupowego GK PGE. </w:t>
      </w:r>
    </w:p>
    <w:p w14:paraId="7C07B539" w14:textId="3AD88B3A" w:rsidR="00A750D4" w:rsidRPr="00892F82" w:rsidRDefault="00A750D4" w:rsidP="008B4E28">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892F82">
        <w:rPr>
          <w:rFonts w:asciiTheme="minorHAnsi" w:hAnsiTheme="minorHAnsi" w:cstheme="minorHAnsi"/>
          <w:szCs w:val="22"/>
        </w:rPr>
        <w:t xml:space="preserve">Do porównania Ofert brana będzie pod uwagę </w:t>
      </w:r>
      <w:r w:rsidRPr="00853BCA">
        <w:rPr>
          <w:rFonts w:asciiTheme="minorHAnsi" w:hAnsiTheme="minorHAnsi" w:cstheme="minorHAnsi"/>
          <w:szCs w:val="22"/>
          <w:u w:val="single"/>
        </w:rPr>
        <w:t>całkowita cena netto za wykonanie przedmiotu Zamówienia</w:t>
      </w:r>
      <w:r w:rsidRPr="00892F82">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3" w:name="_Toc354752445"/>
      <w:bookmarkStart w:id="174" w:name="_Toc8212169"/>
      <w:bookmarkStart w:id="175" w:name="_Ref146107170"/>
      <w:bookmarkStart w:id="176" w:name="_Ref146107292"/>
      <w:bookmarkStart w:id="177" w:name="_Ref166057575"/>
      <w:bookmarkStart w:id="178" w:name="_Ref166057605"/>
      <w:bookmarkEnd w:id="172"/>
      <w:r w:rsidRPr="00E6014D">
        <w:rPr>
          <w:rFonts w:asciiTheme="minorHAnsi" w:hAnsiTheme="minorHAnsi" w:cstheme="minorHAnsi"/>
          <w:b/>
          <w:szCs w:val="22"/>
        </w:rPr>
        <w:t>SPOSÓB POROZUMIEWANIA SIĘ Z WYKONAWCAMI</w:t>
      </w:r>
      <w:bookmarkEnd w:id="173"/>
      <w:bookmarkEnd w:id="174"/>
      <w:bookmarkEnd w:id="175"/>
      <w:bookmarkEnd w:id="176"/>
      <w:bookmarkEnd w:id="177"/>
      <w:bookmarkEnd w:id="178"/>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9" w:name="_Toc354752462"/>
      <w:bookmarkStart w:id="180" w:name="_Toc516566388"/>
      <w:bookmarkStart w:id="181" w:name="_Toc516581658"/>
      <w:bookmarkStart w:id="182" w:name="_Toc516734843"/>
      <w:bookmarkStart w:id="183"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4" w:name="_Ref146107399"/>
      <w:r w:rsidRPr="00E6014D">
        <w:rPr>
          <w:rFonts w:asciiTheme="minorHAnsi" w:hAnsiTheme="minorHAnsi" w:cstheme="minorHAnsi"/>
          <w:szCs w:val="22"/>
        </w:rPr>
        <w:t>Osobą uprawnioną do porozumiewania się z Wykonawcami jest:</w:t>
      </w:r>
      <w:bookmarkEnd w:id="184"/>
    </w:p>
    <w:p w14:paraId="657DC378" w14:textId="77777777" w:rsidR="002B1C49" w:rsidRPr="00E6014D" w:rsidRDefault="002B1C49" w:rsidP="002B1C49">
      <w:pPr>
        <w:numPr>
          <w:ilvl w:val="0"/>
          <w:numId w:val="8"/>
        </w:numPr>
        <w:suppressAutoHyphens/>
        <w:spacing w:before="120" w:after="120" w:line="276" w:lineRule="auto"/>
        <w:ind w:left="993" w:hanging="295"/>
        <w:rPr>
          <w:rFonts w:asciiTheme="minorHAnsi" w:hAnsiTheme="minorHAnsi" w:cstheme="minorHAnsi"/>
          <w:szCs w:val="22"/>
        </w:rPr>
      </w:pPr>
      <w:r>
        <w:rPr>
          <w:rFonts w:asciiTheme="minorHAnsi" w:hAnsiTheme="minorHAnsi" w:cstheme="minorHAnsi"/>
          <w:b/>
          <w:szCs w:val="22"/>
        </w:rPr>
        <w:t>Monika Dzięgałło</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Pr>
          <w:rFonts w:asciiTheme="minorHAnsi" w:hAnsiTheme="minorHAnsi" w:cstheme="minorHAnsi"/>
          <w:szCs w:val="22"/>
        </w:rPr>
        <w:t>+48 </w:t>
      </w:r>
      <w:r w:rsidRPr="00B03815">
        <w:rPr>
          <w:rFonts w:asciiTheme="minorHAnsi" w:hAnsiTheme="minorHAnsi" w:cstheme="minorHAnsi"/>
          <w:szCs w:val="22"/>
        </w:rPr>
        <w:t xml:space="preserve">tel. </w:t>
      </w:r>
      <w:r w:rsidRPr="00F55524">
        <w:rPr>
          <w:rFonts w:asciiTheme="minorHAnsi" w:hAnsiTheme="minorHAnsi" w:cstheme="minorHAnsi"/>
          <w:szCs w:val="22"/>
        </w:rPr>
        <w:t>507</w:t>
      </w:r>
      <w:r>
        <w:rPr>
          <w:rFonts w:asciiTheme="minorHAnsi" w:hAnsiTheme="minorHAnsi" w:cstheme="minorHAnsi"/>
          <w:szCs w:val="22"/>
        </w:rPr>
        <w:t> </w:t>
      </w:r>
      <w:r w:rsidRPr="00F55524">
        <w:rPr>
          <w:rFonts w:asciiTheme="minorHAnsi" w:hAnsiTheme="minorHAnsi" w:cstheme="minorHAnsi"/>
          <w:szCs w:val="22"/>
        </w:rPr>
        <w:t>089</w:t>
      </w:r>
      <w:r>
        <w:rPr>
          <w:rFonts w:asciiTheme="minorHAnsi" w:hAnsiTheme="minorHAnsi" w:cstheme="minorHAnsi"/>
          <w:szCs w:val="22"/>
        </w:rPr>
        <w:t xml:space="preserve"> </w:t>
      </w:r>
      <w:r w:rsidRPr="00F55524">
        <w:rPr>
          <w:rFonts w:asciiTheme="minorHAnsi" w:hAnsiTheme="minorHAnsi" w:cstheme="minorHAnsi"/>
          <w:szCs w:val="22"/>
        </w:rPr>
        <w:t>817</w:t>
      </w:r>
      <w:r w:rsidRPr="00B03815">
        <w:rPr>
          <w:rFonts w:asciiTheme="minorHAnsi" w:hAnsiTheme="minorHAnsi" w:cstheme="minorHAnsi"/>
          <w:szCs w:val="22"/>
        </w:rPr>
        <w:t xml:space="preserve">; e-mail: </w:t>
      </w:r>
      <w:r>
        <w:rPr>
          <w:rFonts w:asciiTheme="minorHAnsi" w:hAnsiTheme="minorHAnsi" w:cstheme="minorHAnsi"/>
          <w:szCs w:val="22"/>
        </w:rPr>
        <w:t>m</w:t>
      </w:r>
      <w:r w:rsidRPr="00B03815">
        <w:rPr>
          <w:rFonts w:asciiTheme="minorHAnsi" w:hAnsiTheme="minorHAnsi" w:cstheme="minorHAnsi"/>
          <w:szCs w:val="22"/>
        </w:rPr>
        <w:t>.</w:t>
      </w:r>
      <w:r>
        <w:rPr>
          <w:rFonts w:asciiTheme="minorHAnsi" w:hAnsiTheme="minorHAnsi" w:cstheme="minorHAnsi"/>
          <w:szCs w:val="22"/>
        </w:rPr>
        <w:t>dziegallo</w:t>
      </w:r>
      <w:r w:rsidRPr="00B03815">
        <w:rPr>
          <w:rFonts w:asciiTheme="minorHAnsi" w:hAnsiTheme="minorHAnsi" w:cstheme="minorHAnsi"/>
          <w:szCs w:val="22"/>
        </w:rPr>
        <w:t>@pkpeholding.pl</w:t>
      </w:r>
    </w:p>
    <w:p w14:paraId="6A68ED6D" w14:textId="46C3F14E" w:rsidR="00A750D4" w:rsidRPr="002B1C49" w:rsidRDefault="00A750D4" w:rsidP="00892F82">
      <w:pPr>
        <w:tabs>
          <w:tab w:val="left" w:pos="851"/>
        </w:tabs>
        <w:suppressAutoHyphens/>
        <w:spacing w:before="120" w:after="120" w:line="276" w:lineRule="auto"/>
        <w:ind w:left="426"/>
        <w:rPr>
          <w:rFonts w:asciiTheme="minorHAnsi" w:hAnsiTheme="minorHAnsi" w:cstheme="minorHAnsi"/>
          <w:szCs w:val="22"/>
        </w:rPr>
      </w:pPr>
      <w:r w:rsidRPr="002B1C49">
        <w:rPr>
          <w:rFonts w:asciiTheme="minorHAnsi" w:hAnsiTheme="minorHAnsi" w:cstheme="minorHAnsi"/>
          <w:szCs w:val="22"/>
        </w:rPr>
        <w:lastRenderedPageBreak/>
        <w:t>Wykonawcy nie są uprawnieni do kontaktowania się w sprawie przedmiotowego Postępowania zakupowego w trakcie jego trwania z inną osobą poza wskazaną do kontaktu powyżej.</w:t>
      </w:r>
    </w:p>
    <w:p w14:paraId="5669625C" w14:textId="00DA5CC5"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9800AE">
            <w:rPr>
              <w:rFonts w:asciiTheme="minorHAnsi" w:hAnsiTheme="minorHAnsi" w:cstheme="minorHAnsi"/>
              <w:szCs w:val="22"/>
            </w:rPr>
            <w:t>POST/HZ/EK/HZL/00508/2025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65"/>
      <w:bookmarkStart w:id="186" w:name="_Toc8212170"/>
      <w:bookmarkEnd w:id="179"/>
      <w:bookmarkEnd w:id="180"/>
      <w:bookmarkEnd w:id="181"/>
      <w:bookmarkEnd w:id="182"/>
      <w:bookmarkEnd w:id="183"/>
      <w:r w:rsidRPr="00E6014D">
        <w:rPr>
          <w:rFonts w:asciiTheme="minorHAnsi" w:hAnsiTheme="minorHAnsi" w:cstheme="minorHAnsi"/>
          <w:b/>
          <w:szCs w:val="22"/>
        </w:rPr>
        <w:t>MIEJSCE ORAZ TERMIN SKŁADANIA OFERT</w:t>
      </w:r>
      <w:bookmarkEnd w:id="185"/>
      <w:bookmarkEnd w:id="186"/>
      <w:r w:rsidRPr="00E6014D">
        <w:rPr>
          <w:rFonts w:asciiTheme="minorHAnsi" w:hAnsiTheme="minorHAnsi" w:cstheme="minorHAnsi"/>
          <w:b/>
          <w:szCs w:val="22"/>
        </w:rPr>
        <w:t xml:space="preserve"> </w:t>
      </w:r>
    </w:p>
    <w:p w14:paraId="2FB43AFB" w14:textId="4DE4AEF6" w:rsidR="00A750D4" w:rsidRPr="004A60C8"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7" w:name="_Toc354752469"/>
      <w:r w:rsidRPr="00E6014D">
        <w:rPr>
          <w:rFonts w:asciiTheme="minorHAnsi" w:hAnsiTheme="minorHAnsi" w:cstheme="minorHAnsi"/>
          <w:b/>
          <w:szCs w:val="22"/>
        </w:rPr>
        <w:t xml:space="preserve">Ofertę wraz z wymaganymi dokumentami należy złożyć za pośrednictwem Systemu </w:t>
      </w:r>
      <w:r w:rsidRPr="004A60C8">
        <w:rPr>
          <w:rFonts w:asciiTheme="minorHAnsi" w:hAnsiTheme="minorHAnsi" w:cstheme="minorHAnsi"/>
          <w:b/>
          <w:szCs w:val="22"/>
        </w:rPr>
        <w:t xml:space="preserve">Zakupowego </w:t>
      </w:r>
      <w:r w:rsidR="00C6195D" w:rsidRPr="004A60C8">
        <w:rPr>
          <w:rFonts w:asciiTheme="minorHAnsi" w:hAnsiTheme="minorHAnsi" w:cstheme="minorHAnsi"/>
          <w:b/>
          <w:szCs w:val="22"/>
        </w:rPr>
        <w:t>GK PGE</w:t>
      </w:r>
      <w:r w:rsidR="00183B17" w:rsidRPr="004A60C8">
        <w:rPr>
          <w:rFonts w:asciiTheme="minorHAnsi" w:hAnsiTheme="minorHAnsi" w:cstheme="minorHAnsi"/>
          <w:b/>
          <w:szCs w:val="22"/>
        </w:rPr>
        <w:t xml:space="preserve"> </w:t>
      </w:r>
      <w:r w:rsidRPr="004A60C8">
        <w:rPr>
          <w:rFonts w:asciiTheme="minorHAnsi" w:hAnsiTheme="minorHAnsi" w:cstheme="minorHAnsi"/>
          <w:b/>
          <w:szCs w:val="22"/>
        </w:rPr>
        <w:t>dostępnego pod adresem:</w:t>
      </w:r>
      <w:r w:rsidR="002C781F" w:rsidRPr="004A60C8">
        <w:rPr>
          <w:rFonts w:asciiTheme="minorHAnsi" w:hAnsiTheme="minorHAnsi" w:cstheme="minorHAnsi"/>
          <w:color w:val="0070C0"/>
          <w:szCs w:val="22"/>
          <w:u w:val="single"/>
        </w:rPr>
        <w:t xml:space="preserve"> </w:t>
      </w:r>
      <w:hyperlink r:id="rId15" w:history="1">
        <w:r w:rsidR="00EC03ED" w:rsidRPr="004A60C8">
          <w:rPr>
            <w:rStyle w:val="Hipercze"/>
            <w:rFonts w:ascii="Calibri" w:hAnsi="Calibri" w:cstheme="minorHAnsi"/>
            <w:b/>
            <w:szCs w:val="22"/>
          </w:rPr>
          <w:t>https://swpp2.gkpge.pl</w:t>
        </w:r>
      </w:hyperlink>
    </w:p>
    <w:p w14:paraId="30478BF2" w14:textId="06E3536F"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4A60C8">
        <w:rPr>
          <w:rFonts w:asciiTheme="minorHAnsi" w:hAnsiTheme="minorHAnsi" w:cstheme="minorHAnsi"/>
          <w:iCs/>
          <w:szCs w:val="22"/>
        </w:rPr>
        <w:tab/>
      </w:r>
      <w:r w:rsidR="00A750D4" w:rsidRPr="004A60C8">
        <w:rPr>
          <w:rFonts w:asciiTheme="minorHAnsi" w:hAnsiTheme="minorHAnsi" w:cstheme="minorHAnsi"/>
          <w:iCs/>
          <w:szCs w:val="22"/>
        </w:rPr>
        <w:t xml:space="preserve">W dniu opublikowania Postępowania </w:t>
      </w:r>
      <w:r w:rsidR="00A750D4" w:rsidRPr="004A60C8">
        <w:rPr>
          <w:rFonts w:asciiTheme="minorHAnsi" w:hAnsiTheme="minorHAnsi" w:cstheme="minorHAnsi"/>
          <w:b/>
          <w:bCs/>
          <w:iCs/>
          <w:szCs w:val="22"/>
        </w:rPr>
        <w:t xml:space="preserve">termin składania </w:t>
      </w:r>
      <w:r w:rsidR="005C1E81" w:rsidRPr="004A60C8">
        <w:rPr>
          <w:rFonts w:asciiTheme="minorHAnsi" w:hAnsiTheme="minorHAnsi" w:cstheme="minorHAnsi"/>
          <w:b/>
          <w:bCs/>
          <w:iCs/>
          <w:szCs w:val="22"/>
        </w:rPr>
        <w:t>O</w:t>
      </w:r>
      <w:r w:rsidR="00A750D4" w:rsidRPr="004A60C8">
        <w:rPr>
          <w:rFonts w:asciiTheme="minorHAnsi" w:hAnsiTheme="minorHAnsi" w:cstheme="minorHAnsi"/>
          <w:b/>
          <w:bCs/>
          <w:iCs/>
          <w:szCs w:val="22"/>
        </w:rPr>
        <w:t>fert</w:t>
      </w:r>
      <w:r w:rsidR="00A750D4" w:rsidRPr="004A60C8">
        <w:rPr>
          <w:rFonts w:asciiTheme="minorHAnsi" w:hAnsiTheme="minorHAnsi" w:cstheme="minorHAnsi"/>
          <w:iCs/>
          <w:szCs w:val="22"/>
        </w:rPr>
        <w:t xml:space="preserve"> został wyznaczony </w:t>
      </w:r>
      <w:r w:rsidR="00A750D4" w:rsidRPr="004A60C8">
        <w:rPr>
          <w:rFonts w:asciiTheme="minorHAnsi" w:hAnsiTheme="minorHAnsi" w:cstheme="minorHAnsi"/>
          <w:b/>
          <w:bCs/>
          <w:iCs/>
          <w:szCs w:val="22"/>
        </w:rPr>
        <w:t xml:space="preserve">do dnia </w:t>
      </w:r>
      <w:r w:rsidR="001D7BA7">
        <w:rPr>
          <w:rFonts w:asciiTheme="minorHAnsi" w:hAnsiTheme="minorHAnsi" w:cstheme="minorHAnsi"/>
          <w:b/>
          <w:bCs/>
          <w:iCs/>
          <w:szCs w:val="22"/>
        </w:rPr>
        <w:t>20.02.2026</w:t>
      </w:r>
      <w:r w:rsidR="00A750D4" w:rsidRPr="004A60C8">
        <w:rPr>
          <w:rFonts w:asciiTheme="minorHAnsi" w:hAnsiTheme="minorHAnsi" w:cstheme="minorHAnsi"/>
          <w:b/>
          <w:bCs/>
          <w:iCs/>
          <w:szCs w:val="22"/>
        </w:rPr>
        <w:t xml:space="preserve"> r. do godz. </w:t>
      </w:r>
      <w:r w:rsidR="004A60C8" w:rsidRPr="004A60C8">
        <w:rPr>
          <w:rFonts w:asciiTheme="minorHAnsi" w:hAnsiTheme="minorHAnsi" w:cstheme="minorHAnsi"/>
          <w:b/>
          <w:bCs/>
          <w:iCs/>
          <w:szCs w:val="22"/>
        </w:rPr>
        <w:t>12:00</w:t>
      </w:r>
      <w:r w:rsidR="00A750D4" w:rsidRPr="004A60C8">
        <w:rPr>
          <w:rFonts w:asciiTheme="minorHAnsi" w:hAnsiTheme="minorHAnsi" w:cstheme="minorHAnsi"/>
          <w:b/>
          <w:bCs/>
          <w:iCs/>
          <w:szCs w:val="22"/>
        </w:rPr>
        <w:t>.</w:t>
      </w:r>
      <w:r w:rsidR="00A750D4" w:rsidRPr="00F20C8A">
        <w:rPr>
          <w:rFonts w:asciiTheme="minorHAnsi" w:hAnsiTheme="minorHAnsi" w:cstheme="minorHAnsi"/>
          <w:b/>
          <w:bCs/>
          <w:iCs/>
          <w:szCs w:val="22"/>
        </w:rPr>
        <w:t xml:space="preserve"> </w:t>
      </w:r>
    </w:p>
    <w:p w14:paraId="43D097CF" w14:textId="1370B04E" w:rsidR="00A750D4" w:rsidRPr="00E6014D" w:rsidRDefault="00A750D4" w:rsidP="00283DCF">
      <w:pPr>
        <w:pStyle w:val="Akapitzlist"/>
        <w:shd w:val="clear" w:color="auto" w:fill="FFFFFF" w:themeFill="background1"/>
        <w:tabs>
          <w:tab w:val="left" w:pos="1418"/>
        </w:tabs>
        <w:suppressAutoHyphens/>
        <w:spacing w:before="120" w:after="120" w:line="276" w:lineRule="auto"/>
        <w:ind w:left="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44EAEED8"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Pr>
          <w:rFonts w:asciiTheme="minorHAnsi" w:hAnsiTheme="minorHAnsi" w:cstheme="minorHAnsi"/>
          <w:szCs w:val="22"/>
          <w:lang w:eastAsia="zh-CN"/>
        </w:rPr>
        <w:fldChar w:fldCharType="begin"/>
      </w:r>
      <w:r w:rsidR="004C0C81">
        <w:rPr>
          <w:rFonts w:asciiTheme="minorHAnsi" w:hAnsiTheme="minorHAnsi" w:cstheme="minorHAnsi"/>
          <w:szCs w:val="22"/>
        </w:rPr>
        <w:instrText xml:space="preserve"> REF Załącznik2 \h </w:instrText>
      </w:r>
      <w:r w:rsidR="004C0C81">
        <w:rPr>
          <w:rFonts w:asciiTheme="minorHAnsi" w:hAnsiTheme="minorHAnsi" w:cstheme="minorHAnsi"/>
          <w:szCs w:val="22"/>
          <w:lang w:eastAsia="zh-CN"/>
        </w:rPr>
      </w:r>
      <w:r w:rsidR="004C0C81">
        <w:rPr>
          <w:rFonts w:asciiTheme="minorHAnsi" w:hAnsiTheme="minorHAnsi" w:cstheme="minorHAnsi"/>
          <w:szCs w:val="22"/>
          <w:lang w:eastAsia="zh-CN"/>
        </w:rPr>
        <w:fldChar w:fldCharType="separate"/>
      </w:r>
      <w:r w:rsidR="004C0C81" w:rsidRPr="00E6014D">
        <w:rPr>
          <w:rFonts w:asciiTheme="minorHAnsi" w:hAnsiTheme="minorHAnsi" w:cstheme="minorHAnsi"/>
          <w:b/>
          <w:szCs w:val="22"/>
          <w:lang w:eastAsia="zh-CN"/>
        </w:rPr>
        <w:t>Załącznik nr 2 do SWZ</w:t>
      </w:r>
      <w:r w:rsidR="004C0C81">
        <w:rPr>
          <w:rFonts w:asciiTheme="minorHAnsi" w:hAnsiTheme="minorHAnsi" w:cstheme="minorHAnsi"/>
          <w:szCs w:val="22"/>
          <w:lang w:eastAsia="zh-CN"/>
        </w:rPr>
        <w:fldChar w:fldCharType="end"/>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Pr>
          <w:rFonts w:asciiTheme="minorHAnsi" w:hAnsiTheme="minorHAnsi" w:cstheme="minorHAnsi"/>
          <w:bCs/>
          <w:iCs/>
          <w:szCs w:val="22"/>
        </w:rPr>
        <w:fldChar w:fldCharType="begin"/>
      </w:r>
      <w:r w:rsidR="004C0C81">
        <w:rPr>
          <w:rFonts w:asciiTheme="minorHAnsi" w:hAnsiTheme="minorHAnsi" w:cstheme="minorHAnsi"/>
          <w:bCs/>
          <w:iCs/>
          <w:szCs w:val="22"/>
        </w:rPr>
        <w:instrText xml:space="preserve"> REF Załącznik2 \h </w:instrText>
      </w:r>
      <w:r w:rsidR="004C0C81">
        <w:rPr>
          <w:rFonts w:asciiTheme="minorHAnsi" w:hAnsiTheme="minorHAnsi" w:cstheme="minorHAnsi"/>
          <w:bCs/>
          <w:iCs/>
          <w:szCs w:val="22"/>
        </w:rPr>
      </w:r>
      <w:r w:rsidR="004C0C81">
        <w:rPr>
          <w:rFonts w:asciiTheme="minorHAnsi" w:hAnsiTheme="minorHAnsi" w:cstheme="minorHAnsi"/>
          <w:bCs/>
          <w:iCs/>
          <w:szCs w:val="22"/>
        </w:rPr>
        <w:fldChar w:fldCharType="separate"/>
      </w:r>
      <w:r w:rsidR="004C0C81" w:rsidRPr="00E6014D">
        <w:rPr>
          <w:rFonts w:asciiTheme="minorHAnsi" w:hAnsiTheme="minorHAnsi" w:cstheme="minorHAnsi"/>
          <w:b/>
          <w:szCs w:val="22"/>
          <w:lang w:eastAsia="zh-CN"/>
        </w:rPr>
        <w:t>Załącznik nr 2</w:t>
      </w:r>
      <w:r w:rsidR="00447A93">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4C0C81">
        <w:rPr>
          <w:rFonts w:asciiTheme="minorHAnsi" w:hAnsiTheme="minorHAnsi" w:cstheme="minorHAnsi"/>
          <w:bCs/>
          <w:iCs/>
          <w:szCs w:val="22"/>
        </w:rPr>
        <w:fldChar w:fldCharType="end"/>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8" w:name="_Toc8212171"/>
      <w:r w:rsidRPr="00E6014D">
        <w:rPr>
          <w:rFonts w:asciiTheme="minorHAnsi" w:hAnsiTheme="minorHAnsi" w:cstheme="minorHAnsi"/>
          <w:b/>
          <w:szCs w:val="22"/>
        </w:rPr>
        <w:t>TERMIN ZWIĄZANIA OFERTĄ</w:t>
      </w:r>
      <w:bookmarkEnd w:id="187"/>
      <w:bookmarkEnd w:id="188"/>
    </w:p>
    <w:p w14:paraId="47DE68E9" w14:textId="164A066F"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9" w:name="_Toc354752470"/>
      <w:bookmarkStart w:id="190" w:name="_Toc516566397"/>
      <w:bookmarkStart w:id="191" w:name="_Toc516581667"/>
      <w:bookmarkStart w:id="192" w:name="_Toc516734852"/>
      <w:bookmarkStart w:id="193" w:name="_Toc516738882"/>
      <w:bookmarkStart w:id="194" w:name="_Toc8212172"/>
      <w:r w:rsidRPr="00E6014D">
        <w:rPr>
          <w:rFonts w:asciiTheme="minorHAnsi" w:hAnsiTheme="minorHAnsi" w:cstheme="minorHAnsi"/>
          <w:szCs w:val="22"/>
        </w:rPr>
        <w:t xml:space="preserve">Termin związania Ofertą </w:t>
      </w:r>
      <w:r w:rsidRPr="009F0510">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BE30FE">
            <w:rPr>
              <w:rFonts w:asciiTheme="minorHAnsi" w:hAnsiTheme="minorHAnsi" w:cstheme="minorHAnsi"/>
              <w:szCs w:val="22"/>
            </w:rPr>
            <w:t>9</w:t>
          </w:r>
          <w:r w:rsidR="00BE30FE" w:rsidRPr="009F0510">
            <w:rPr>
              <w:rFonts w:asciiTheme="minorHAnsi" w:hAnsiTheme="minorHAnsi" w:cstheme="minorHAnsi"/>
              <w:szCs w:val="22"/>
            </w:rPr>
            <w:t>0 dni</w:t>
          </w:r>
        </w:sdtContent>
      </w:sdt>
      <w:r w:rsidRPr="009F0510">
        <w:rPr>
          <w:rFonts w:asciiTheme="minorHAnsi" w:hAnsiTheme="minorHAnsi" w:cstheme="minorHAnsi"/>
          <w:iCs/>
          <w:szCs w:val="22"/>
        </w:rPr>
        <w:t xml:space="preserve"> </w:t>
      </w:r>
      <w:r w:rsidRPr="009F0510">
        <w:rPr>
          <w:rFonts w:asciiTheme="minorHAnsi" w:hAnsiTheme="minorHAnsi" w:cstheme="minorHAnsi"/>
          <w:szCs w:val="22"/>
        </w:rPr>
        <w:t>licząc od daty upływu</w:t>
      </w:r>
      <w:r w:rsidRPr="00E6014D">
        <w:rPr>
          <w:rFonts w:asciiTheme="minorHAnsi" w:hAnsiTheme="minorHAnsi" w:cstheme="minorHAnsi"/>
          <w:szCs w:val="22"/>
        </w:rPr>
        <w:t xml:space="preserve">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9"/>
      <w:bookmarkEnd w:id="190"/>
      <w:bookmarkEnd w:id="191"/>
      <w:bookmarkEnd w:id="192"/>
      <w:bookmarkEnd w:id="193"/>
      <w:bookmarkEnd w:id="194"/>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71"/>
      <w:bookmarkStart w:id="196" w:name="_Toc8212173"/>
      <w:r w:rsidRPr="00E6014D">
        <w:rPr>
          <w:rFonts w:asciiTheme="minorHAnsi" w:hAnsiTheme="minorHAnsi" w:cstheme="minorHAnsi"/>
          <w:b/>
          <w:szCs w:val="22"/>
        </w:rPr>
        <w:t>INFORMACJE DOTYCZĄCE KRYTERIÓW OCENY OFERT</w:t>
      </w:r>
      <w:bookmarkEnd w:id="195"/>
      <w:bookmarkEnd w:id="196"/>
      <w:r w:rsidRPr="00E6014D">
        <w:rPr>
          <w:rFonts w:asciiTheme="minorHAnsi" w:hAnsiTheme="minorHAnsi" w:cstheme="minorHAnsi"/>
          <w:b/>
          <w:szCs w:val="22"/>
        </w:rPr>
        <w:t xml:space="preserve"> </w:t>
      </w:r>
    </w:p>
    <w:p w14:paraId="4B7A9CE6" w14:textId="35018ADB"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7" w:name="_Toc516566399"/>
      <w:bookmarkStart w:id="198" w:name="_Toc516581669"/>
      <w:bookmarkStart w:id="199" w:name="_Toc516734854"/>
      <w:bookmarkStart w:id="200" w:name="_Toc516738884"/>
      <w:bookmarkStart w:id="201" w:name="_Toc8212174"/>
      <w:r w:rsidRPr="00E6014D">
        <w:rPr>
          <w:rFonts w:asciiTheme="minorHAnsi" w:hAnsiTheme="minorHAnsi" w:cstheme="minorHAnsi"/>
          <w:szCs w:val="22"/>
        </w:rPr>
        <w:t xml:space="preserve">Oferta będzie oceniana według kryteriów: Cena – waga </w:t>
      </w:r>
      <w:r w:rsidR="00AE3C13">
        <w:rPr>
          <w:rFonts w:asciiTheme="minorHAnsi" w:hAnsiTheme="minorHAnsi" w:cstheme="minorHAnsi"/>
          <w:szCs w:val="22"/>
        </w:rPr>
        <w:t>10</w:t>
      </w:r>
      <w:r w:rsidR="00447A93">
        <w:rPr>
          <w:rFonts w:asciiTheme="minorHAnsi" w:hAnsiTheme="minorHAnsi" w:cstheme="minorHAnsi"/>
          <w:szCs w:val="22"/>
        </w:rPr>
        <w:t>0</w:t>
      </w:r>
      <w:r w:rsidRPr="00E6014D">
        <w:rPr>
          <w:rFonts w:asciiTheme="minorHAnsi" w:hAnsiTheme="minorHAnsi" w:cstheme="minorHAnsi"/>
          <w:szCs w:val="22"/>
        </w:rPr>
        <w:t>%</w:t>
      </w:r>
      <w:r w:rsidRPr="00E6014D">
        <w:rPr>
          <w:rFonts w:asciiTheme="minorHAnsi" w:hAnsiTheme="minorHAnsi" w:cstheme="minorHAnsi"/>
          <w:i/>
          <w:szCs w:val="22"/>
        </w:rPr>
        <w:t>.</w:t>
      </w:r>
      <w:bookmarkEnd w:id="197"/>
      <w:bookmarkEnd w:id="198"/>
      <w:bookmarkEnd w:id="199"/>
      <w:bookmarkEnd w:id="200"/>
      <w:bookmarkEnd w:id="201"/>
    </w:p>
    <w:p w14:paraId="2EA5F326" w14:textId="77777777" w:rsidR="00A750D4" w:rsidRPr="00E92944"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2" w:name="_Toc516566400"/>
      <w:bookmarkStart w:id="203" w:name="_Toc516581670"/>
      <w:bookmarkStart w:id="204" w:name="_Toc516734855"/>
      <w:bookmarkStart w:id="205" w:name="_Toc516738885"/>
      <w:bookmarkStart w:id="206" w:name="_Toc8212175"/>
      <w:r w:rsidRPr="00E6014D">
        <w:rPr>
          <w:rFonts w:asciiTheme="minorHAnsi" w:hAnsiTheme="minorHAnsi" w:cstheme="minorHAnsi"/>
          <w:color w:val="000000"/>
          <w:szCs w:val="22"/>
        </w:rPr>
        <w:t>W trakcie oceny Ofert kolejno ocenianym Ofertom zostaną przyznane punkty według następującego wzoru:</w:t>
      </w:r>
      <w:bookmarkEnd w:id="202"/>
      <w:bookmarkEnd w:id="203"/>
      <w:bookmarkEnd w:id="204"/>
      <w:bookmarkEnd w:id="205"/>
      <w:bookmarkEnd w:id="206"/>
      <w:r w:rsidRPr="00E6014D">
        <w:rPr>
          <w:rFonts w:asciiTheme="minorHAnsi" w:hAnsiTheme="minorHAnsi" w:cstheme="minorHAnsi"/>
          <w:color w:val="000000"/>
          <w:szCs w:val="22"/>
        </w:rPr>
        <w:t xml:space="preserve"> </w:t>
      </w:r>
    </w:p>
    <w:p w14:paraId="77C22D50" w14:textId="77777777" w:rsidR="00E92944" w:rsidRPr="00E92944" w:rsidRDefault="00E92944" w:rsidP="00E92944">
      <w:pPr>
        <w:tabs>
          <w:tab w:val="left" w:pos="567"/>
        </w:tabs>
        <w:spacing w:before="120" w:after="120" w:line="276" w:lineRule="auto"/>
        <w:rPr>
          <w:rFonts w:asciiTheme="minorHAnsi" w:hAnsiTheme="minorHAnsi" w:cstheme="minorHAnsi"/>
          <w:i/>
          <w:szCs w:val="22"/>
        </w:rPr>
      </w:pPr>
    </w:p>
    <w:p w14:paraId="1DF691F6" w14:textId="56401B52" w:rsidR="00447A93" w:rsidRPr="00447A93" w:rsidRDefault="00E92944" w:rsidP="00E92944">
      <w:pPr>
        <w:pStyle w:val="Akapitzlist"/>
        <w:tabs>
          <w:tab w:val="left" w:pos="567"/>
        </w:tabs>
        <w:spacing w:before="120" w:after="120" w:line="276" w:lineRule="auto"/>
        <w:ind w:left="1070"/>
        <w:rPr>
          <w:rFonts w:asciiTheme="minorHAnsi" w:hAnsiTheme="minorHAnsi" w:cstheme="minorHAnsi"/>
          <w:bCs/>
          <w:color w:val="000000"/>
          <w:szCs w:val="22"/>
        </w:rPr>
      </w:pPr>
      <w:r>
        <w:rPr>
          <w:rFonts w:asciiTheme="minorHAnsi" w:hAnsiTheme="minorHAnsi" w:cstheme="minorHAnsi"/>
          <w:bCs/>
          <w:color w:val="000000"/>
          <w:szCs w:val="22"/>
        </w:rPr>
        <w:t xml:space="preserve">                                                                      </w:t>
      </w:r>
      <w:proofErr w:type="spellStart"/>
      <w:r w:rsidR="00447A93" w:rsidRPr="00447A93">
        <w:rPr>
          <w:rFonts w:asciiTheme="minorHAnsi" w:hAnsiTheme="minorHAnsi" w:cstheme="minorHAnsi"/>
          <w:bCs/>
          <w:color w:val="000000"/>
          <w:szCs w:val="22"/>
        </w:rPr>
        <w:t>Cmin</w:t>
      </w:r>
      <w:proofErr w:type="spellEnd"/>
      <w:r w:rsidR="00447A93" w:rsidRPr="00447A93">
        <w:rPr>
          <w:rFonts w:asciiTheme="minorHAnsi" w:hAnsiTheme="minorHAnsi" w:cstheme="minorHAnsi"/>
          <w:bCs/>
          <w:color w:val="000000"/>
          <w:szCs w:val="22"/>
        </w:rPr>
        <w:t xml:space="preserve">                             </w:t>
      </w:r>
    </w:p>
    <w:p w14:paraId="174A5CF1" w14:textId="5F4141B8" w:rsidR="00447A93" w:rsidRPr="00447A93" w:rsidRDefault="00447A93" w:rsidP="00E92944">
      <w:pPr>
        <w:pStyle w:val="Akapitzlist"/>
        <w:tabs>
          <w:tab w:val="left" w:pos="567"/>
        </w:tabs>
        <w:spacing w:before="120" w:after="120" w:line="276" w:lineRule="auto"/>
        <w:ind w:left="1070"/>
        <w:jc w:val="center"/>
        <w:rPr>
          <w:rFonts w:asciiTheme="minorHAnsi" w:hAnsiTheme="minorHAnsi" w:cstheme="minorHAnsi"/>
          <w:bCs/>
          <w:color w:val="000000"/>
          <w:szCs w:val="22"/>
        </w:rPr>
      </w:pPr>
      <w:r w:rsidRPr="00447A93">
        <w:rPr>
          <w:rFonts w:asciiTheme="minorHAnsi" w:hAnsiTheme="minorHAnsi" w:cstheme="minorHAnsi"/>
          <w:bCs/>
          <w:color w:val="000000"/>
          <w:szCs w:val="22"/>
        </w:rPr>
        <w:lastRenderedPageBreak/>
        <w:t>P = -----</w:t>
      </w:r>
      <w:r>
        <w:rPr>
          <w:rFonts w:asciiTheme="minorHAnsi" w:hAnsiTheme="minorHAnsi" w:cstheme="minorHAnsi"/>
          <w:bCs/>
          <w:color w:val="000000"/>
          <w:szCs w:val="22"/>
        </w:rPr>
        <w:t>-----</w:t>
      </w:r>
      <w:r w:rsidRPr="00447A93">
        <w:rPr>
          <w:rFonts w:asciiTheme="minorHAnsi" w:hAnsiTheme="minorHAnsi" w:cstheme="minorHAnsi"/>
          <w:bCs/>
          <w:color w:val="000000"/>
          <w:szCs w:val="22"/>
        </w:rPr>
        <w:t xml:space="preserve">----- x </w:t>
      </w:r>
      <w:r w:rsidR="00E92944">
        <w:rPr>
          <w:rFonts w:asciiTheme="minorHAnsi" w:hAnsiTheme="minorHAnsi" w:cstheme="minorHAnsi"/>
          <w:bCs/>
          <w:color w:val="000000"/>
          <w:szCs w:val="22"/>
        </w:rPr>
        <w:t>10</w:t>
      </w:r>
      <w:r w:rsidRPr="00447A93">
        <w:rPr>
          <w:rFonts w:asciiTheme="minorHAnsi" w:hAnsiTheme="minorHAnsi" w:cstheme="minorHAnsi"/>
          <w:bCs/>
          <w:color w:val="000000"/>
          <w:szCs w:val="22"/>
        </w:rPr>
        <w:t xml:space="preserve">0 pkt </w:t>
      </w:r>
    </w:p>
    <w:p w14:paraId="7721374D" w14:textId="523F682A" w:rsidR="00447A93" w:rsidRDefault="00E92944" w:rsidP="00E92944">
      <w:pPr>
        <w:tabs>
          <w:tab w:val="left" w:pos="567"/>
        </w:tabs>
        <w:autoSpaceDE w:val="0"/>
        <w:autoSpaceDN w:val="0"/>
        <w:adjustRightInd w:val="0"/>
        <w:spacing w:before="120" w:after="120" w:line="276" w:lineRule="auto"/>
        <w:ind w:left="567" w:hanging="567"/>
        <w:jc w:val="center"/>
        <w:rPr>
          <w:rFonts w:asciiTheme="minorHAnsi" w:hAnsiTheme="minorHAnsi" w:cstheme="minorHAnsi"/>
          <w:b/>
          <w:bCs/>
          <w:color w:val="000000"/>
          <w:szCs w:val="22"/>
        </w:rPr>
      </w:pPr>
      <w:r>
        <w:rPr>
          <w:rFonts w:asciiTheme="minorHAnsi" w:hAnsiTheme="minorHAnsi" w:cstheme="minorHAnsi"/>
          <w:bCs/>
          <w:color w:val="000000"/>
          <w:szCs w:val="22"/>
        </w:rPr>
        <w:t xml:space="preserve">        </w:t>
      </w:r>
      <w:r w:rsidR="00447A93" w:rsidRPr="00447A93">
        <w:rPr>
          <w:rFonts w:asciiTheme="minorHAnsi" w:hAnsiTheme="minorHAnsi" w:cstheme="minorHAnsi"/>
          <w:bCs/>
          <w:color w:val="000000"/>
          <w:szCs w:val="22"/>
        </w:rPr>
        <w:t xml:space="preserve">Co          </w:t>
      </w:r>
      <w:r w:rsidR="002546B6">
        <w:rPr>
          <w:rFonts w:asciiTheme="minorHAnsi" w:hAnsiTheme="minorHAnsi" w:cstheme="minorHAnsi"/>
          <w:bCs/>
          <w:color w:val="000000"/>
          <w:szCs w:val="22"/>
        </w:rPr>
        <w:t xml:space="preserve">   </w:t>
      </w:r>
      <w:r w:rsidR="00447A93" w:rsidRPr="00447A93">
        <w:rPr>
          <w:rFonts w:asciiTheme="minorHAnsi" w:hAnsiTheme="minorHAnsi" w:cstheme="minorHAnsi"/>
          <w:bCs/>
          <w:color w:val="000000"/>
          <w:szCs w:val="22"/>
        </w:rPr>
        <w:t xml:space="preserve">     </w:t>
      </w:r>
      <w:r w:rsidR="00447A93">
        <w:rPr>
          <w:rFonts w:asciiTheme="minorHAnsi" w:hAnsiTheme="minorHAnsi" w:cstheme="minorHAnsi"/>
          <w:bCs/>
          <w:color w:val="000000"/>
          <w:szCs w:val="22"/>
        </w:rPr>
        <w:t xml:space="preserve">              </w:t>
      </w:r>
      <w:r w:rsidR="00447A93" w:rsidRPr="00447A93">
        <w:rPr>
          <w:rFonts w:asciiTheme="minorHAnsi" w:hAnsiTheme="minorHAnsi" w:cstheme="minorHAnsi"/>
          <w:bCs/>
          <w:color w:val="000000"/>
          <w:szCs w:val="22"/>
        </w:rPr>
        <w:t xml:space="preserve"> </w:t>
      </w:r>
    </w:p>
    <w:p w14:paraId="2EE5050E" w14:textId="77777777" w:rsidR="00447A93" w:rsidRDefault="00447A93" w:rsidP="00426B3C">
      <w:pPr>
        <w:tabs>
          <w:tab w:val="left" w:pos="567"/>
        </w:tabs>
        <w:autoSpaceDE w:val="0"/>
        <w:autoSpaceDN w:val="0"/>
        <w:adjustRightInd w:val="0"/>
        <w:spacing w:before="120" w:after="120" w:line="276" w:lineRule="auto"/>
        <w:ind w:left="567" w:hanging="567"/>
        <w:rPr>
          <w:rFonts w:asciiTheme="minorHAnsi" w:hAnsiTheme="minorHAnsi" w:cstheme="minorHAnsi"/>
          <w:b/>
          <w:bCs/>
          <w:color w:val="000000"/>
          <w:szCs w:val="22"/>
        </w:rPr>
      </w:pPr>
    </w:p>
    <w:p w14:paraId="20DE5D1F" w14:textId="4D7B71CD"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2546B6">
        <w:rPr>
          <w:rFonts w:asciiTheme="minorHAnsi" w:hAnsiTheme="minorHAnsi" w:cstheme="minorHAnsi"/>
          <w:b/>
          <w:bCs/>
          <w:color w:val="000000"/>
          <w:szCs w:val="22"/>
        </w:rPr>
        <w:t>P</w:t>
      </w:r>
      <w:r w:rsidR="00A750D4" w:rsidRPr="00E6014D">
        <w:rPr>
          <w:rFonts w:asciiTheme="minorHAnsi" w:hAnsiTheme="minorHAnsi" w:cstheme="minorHAnsi"/>
          <w:b/>
          <w:bCs/>
          <w:color w:val="000000"/>
          <w:szCs w:val="22"/>
        </w:rPr>
        <w:t xml:space="preserve"> </w:t>
      </w:r>
      <w:r w:rsidR="00A750D4" w:rsidRPr="00E6014D">
        <w:rPr>
          <w:rFonts w:asciiTheme="minorHAnsi" w:hAnsiTheme="minorHAnsi" w:cstheme="minorHAnsi"/>
          <w:color w:val="000000"/>
          <w:szCs w:val="22"/>
        </w:rPr>
        <w:t xml:space="preserve">- liczba punktów przyznanych danemu Wykonawcy w kryterium „Cena netto” </w:t>
      </w:r>
      <w:r w:rsidR="002546B6">
        <w:rPr>
          <w:rFonts w:asciiTheme="minorHAnsi" w:hAnsiTheme="minorHAnsi" w:cstheme="minorHAnsi"/>
          <w:color w:val="000000"/>
          <w:szCs w:val="22"/>
        </w:rPr>
        <w:t>,</w:t>
      </w:r>
    </w:p>
    <w:p w14:paraId="0DA72350" w14:textId="13C9A203"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w:t>
      </w:r>
      <w:r w:rsidR="002546B6">
        <w:rPr>
          <w:rFonts w:asciiTheme="minorHAnsi" w:hAnsiTheme="minorHAnsi" w:cstheme="minorHAnsi"/>
          <w:bCs/>
          <w:color w:val="000000"/>
          <w:szCs w:val="22"/>
        </w:rPr>
        <w:t>–</w:t>
      </w:r>
      <w:r w:rsidR="00A750D4" w:rsidRPr="00E6014D">
        <w:rPr>
          <w:rFonts w:asciiTheme="minorHAnsi" w:hAnsiTheme="minorHAnsi" w:cstheme="minorHAnsi"/>
          <w:bCs/>
          <w:color w:val="000000"/>
          <w:szCs w:val="22"/>
        </w:rPr>
        <w:t xml:space="preserve"> cena netto zaoferowana przez Wykonawcę, dla którego wynik jest obliczany</w:t>
      </w:r>
      <w:r w:rsidR="002546B6">
        <w:rPr>
          <w:rFonts w:asciiTheme="minorHAnsi" w:hAnsiTheme="minorHAnsi" w:cstheme="minorHAnsi"/>
          <w:bCs/>
          <w:color w:val="000000"/>
          <w:szCs w:val="22"/>
        </w:rPr>
        <w:t>,</w:t>
      </w:r>
      <w:r w:rsidR="00A750D4" w:rsidRPr="00E6014D">
        <w:rPr>
          <w:rFonts w:asciiTheme="minorHAnsi" w:hAnsiTheme="minorHAnsi" w:cstheme="minorHAnsi"/>
          <w:bCs/>
          <w:color w:val="000000"/>
          <w:szCs w:val="22"/>
        </w:rPr>
        <w:t xml:space="preserve"> </w:t>
      </w:r>
    </w:p>
    <w:p w14:paraId="60027E9D" w14:textId="50D89ECA" w:rsidR="00A750D4"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bCs/>
          <w:color w:val="000000"/>
          <w:szCs w:val="22"/>
        </w:rPr>
      </w:pPr>
      <w:bookmarkStart w:id="207" w:name="_Toc516581671"/>
      <w:bookmarkStart w:id="208" w:name="_Toc516734856"/>
      <w:bookmarkStart w:id="209" w:name="_Toc516738886"/>
      <w:bookmarkStart w:id="210"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r w:rsidR="002546B6">
        <w:rPr>
          <w:rFonts w:asciiTheme="minorHAnsi" w:hAnsiTheme="minorHAnsi" w:cstheme="minorHAnsi"/>
          <w:bCs/>
          <w:color w:val="000000"/>
          <w:szCs w:val="22"/>
        </w:rPr>
        <w:t>,</w:t>
      </w:r>
      <w:bookmarkEnd w:id="207"/>
      <w:bookmarkEnd w:id="208"/>
      <w:bookmarkEnd w:id="209"/>
      <w:bookmarkEnd w:id="210"/>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1" w:name="_Toc516581672"/>
      <w:bookmarkStart w:id="212" w:name="_Toc516734857"/>
      <w:bookmarkStart w:id="213" w:name="_Toc516738887"/>
      <w:bookmarkStart w:id="214"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1"/>
      <w:bookmarkEnd w:id="212"/>
      <w:bookmarkEnd w:id="213"/>
      <w:bookmarkEnd w:id="214"/>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5" w:name="_Toc516734858"/>
      <w:bookmarkStart w:id="216" w:name="_Toc516738888"/>
      <w:bookmarkStart w:id="217" w:name="_Toc8212178"/>
      <w:r w:rsidRPr="00E6014D">
        <w:rPr>
          <w:rFonts w:asciiTheme="minorHAnsi" w:hAnsiTheme="minorHAnsi" w:cstheme="minorHAnsi"/>
          <w:szCs w:val="22"/>
        </w:rPr>
        <w:t>Wszystkie obliczenia będą dokonywane z dokładnością do dwóch miejsc po przecinku.</w:t>
      </w:r>
      <w:bookmarkEnd w:id="215"/>
      <w:bookmarkEnd w:id="216"/>
      <w:bookmarkEnd w:id="217"/>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8" w:name="_Ref146106473"/>
      <w:r w:rsidRPr="00E6014D">
        <w:rPr>
          <w:rFonts w:asciiTheme="minorHAnsi" w:hAnsiTheme="minorHAnsi" w:cstheme="minorHAnsi"/>
          <w:b/>
          <w:szCs w:val="22"/>
        </w:rPr>
        <w:t>AUKCJA ELEKTRONICZNA</w:t>
      </w:r>
      <w:bookmarkEnd w:id="218"/>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9" w:name="_Toc354752474"/>
      <w:bookmarkStart w:id="220" w:name="_Toc8212179"/>
      <w:r w:rsidRPr="00E6014D">
        <w:rPr>
          <w:rFonts w:asciiTheme="minorHAnsi" w:hAnsiTheme="minorHAnsi" w:cstheme="minorHAnsi"/>
          <w:b/>
          <w:szCs w:val="22"/>
        </w:rPr>
        <w:t>ZABEZPIECZENIE NALEŻYTEGO WYKONANIA UMOWY</w:t>
      </w:r>
      <w:bookmarkEnd w:id="219"/>
      <w:bookmarkEnd w:id="220"/>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21" w:name="_Toc516566404"/>
      <w:bookmarkStart w:id="222" w:name="_Toc516581676"/>
      <w:bookmarkStart w:id="223" w:name="_Toc516734862"/>
      <w:bookmarkStart w:id="224" w:name="_Toc516738892"/>
      <w:bookmarkStart w:id="225"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6" w:name="_Toc8212183"/>
      <w:bookmarkEnd w:id="221"/>
      <w:bookmarkEnd w:id="222"/>
      <w:bookmarkEnd w:id="223"/>
      <w:bookmarkEnd w:id="224"/>
      <w:bookmarkEnd w:id="225"/>
      <w:r w:rsidRPr="00E6014D">
        <w:rPr>
          <w:rFonts w:asciiTheme="minorHAnsi" w:hAnsiTheme="minorHAnsi" w:cstheme="minorHAnsi"/>
          <w:b/>
          <w:szCs w:val="22"/>
        </w:rPr>
        <w:t>INFORMACJE DOTYCZĄCE ZAWARCIA UMOWY</w:t>
      </w:r>
      <w:bookmarkEnd w:id="226"/>
    </w:p>
    <w:p w14:paraId="62AFB4DF" w14:textId="43F6A415" w:rsidR="00A750D4" w:rsidRPr="008F396C" w:rsidRDefault="00D426F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7" w:name="_Toc516581678"/>
      <w:bookmarkStart w:id="228" w:name="_Toc516734864"/>
      <w:bookmarkStart w:id="229" w:name="_Toc516738894"/>
      <w:bookmarkStart w:id="230" w:name="_Toc8212184"/>
      <w:bookmarkStart w:id="231" w:name="_Toc354752478"/>
      <w:bookmarkStart w:id="232" w:name="_Toc516566406"/>
      <w:r w:rsidRPr="00D426F4">
        <w:rPr>
          <w:rFonts w:asciiTheme="minorHAnsi" w:hAnsiTheme="minorHAnsi" w:cstheme="minorHAnsi"/>
          <w:szCs w:val="22"/>
        </w:rPr>
        <w:t>Z Wykonawcą, którego Oferta zostanie wybrana jako Oferta najkorzystniejsza, zostanie zawarta przez Zamawiającego Umowa, zgodnie z projektowanymi postanowieniami Umowy wskazanymi w Załącznik nr 5 do SWZ.</w:t>
      </w:r>
      <w:r w:rsidR="00A750D4" w:rsidRPr="00D546C3">
        <w:rPr>
          <w:rFonts w:asciiTheme="minorHAnsi" w:hAnsiTheme="minorHAnsi" w:cstheme="minorHAnsi"/>
          <w:szCs w:val="22"/>
        </w:rPr>
        <w:t xml:space="preserve"> </w:t>
      </w:r>
      <w:bookmarkEnd w:id="227"/>
      <w:bookmarkEnd w:id="228"/>
      <w:bookmarkEnd w:id="229"/>
      <w:bookmarkEnd w:id="230"/>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3" w:name="_Toc8212185"/>
      <w:r w:rsidRPr="00E6014D">
        <w:rPr>
          <w:rFonts w:asciiTheme="minorHAnsi" w:hAnsiTheme="minorHAnsi" w:cstheme="minorHAnsi"/>
          <w:b/>
          <w:szCs w:val="22"/>
        </w:rPr>
        <w:t>DODATKOWE INFORMACJE</w:t>
      </w:r>
      <w:bookmarkEnd w:id="233"/>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4" w:name="_Toc516581680"/>
      <w:bookmarkStart w:id="235" w:name="_Toc516734866"/>
      <w:bookmarkStart w:id="236" w:name="_Toc516738896"/>
      <w:bookmarkStart w:id="237"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8" w:name="_Toc354752480"/>
      <w:bookmarkStart w:id="239" w:name="_Toc516566408"/>
      <w:bookmarkStart w:id="240" w:name="_Toc516581682"/>
      <w:bookmarkStart w:id="241" w:name="_Toc516734868"/>
      <w:bookmarkStart w:id="242" w:name="_Toc516738898"/>
      <w:bookmarkStart w:id="243" w:name="_Toc8212188"/>
      <w:bookmarkStart w:id="244" w:name="_Toc354752479"/>
      <w:bookmarkEnd w:id="231"/>
      <w:bookmarkEnd w:id="232"/>
      <w:bookmarkEnd w:id="234"/>
      <w:bookmarkEnd w:id="235"/>
      <w:bookmarkEnd w:id="236"/>
      <w:bookmarkEnd w:id="237"/>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5" w:name="_Toc516566409"/>
      <w:bookmarkStart w:id="246" w:name="_Toc516581683"/>
      <w:bookmarkStart w:id="247" w:name="_Toc516734869"/>
      <w:bookmarkStart w:id="248" w:name="_Toc516738899"/>
      <w:bookmarkStart w:id="249" w:name="_Toc8212189"/>
      <w:bookmarkEnd w:id="238"/>
      <w:bookmarkEnd w:id="239"/>
      <w:bookmarkEnd w:id="240"/>
      <w:bookmarkEnd w:id="241"/>
      <w:bookmarkEnd w:id="242"/>
      <w:bookmarkEnd w:id="243"/>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0" w:name="_Toc354752481"/>
      <w:bookmarkStart w:id="251" w:name="_Toc516566410"/>
      <w:bookmarkStart w:id="252" w:name="_Toc516581684"/>
      <w:bookmarkStart w:id="253" w:name="_Toc516734870"/>
      <w:bookmarkStart w:id="254" w:name="_Toc516738900"/>
      <w:bookmarkStart w:id="255" w:name="_Toc8212190"/>
      <w:bookmarkEnd w:id="244"/>
      <w:bookmarkEnd w:id="245"/>
      <w:bookmarkEnd w:id="246"/>
      <w:bookmarkEnd w:id="247"/>
      <w:bookmarkEnd w:id="248"/>
      <w:bookmarkEnd w:id="249"/>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 xml:space="preserve">warunków współpracy mniej korzystnych, niż wynikające z Umowy zawartej w wyniku </w:t>
      </w:r>
      <w:r w:rsidRPr="00E6014D">
        <w:rPr>
          <w:rFonts w:asciiTheme="minorHAnsi" w:hAnsiTheme="minorHAnsi" w:cstheme="minorHAnsi"/>
          <w:szCs w:val="22"/>
        </w:rPr>
        <w:lastRenderedPageBreak/>
        <w:t>niniejszego Postępowania. Wykonawca wyraża zgodę na udostępnienie treści Umowy spółkom Grupy Kapitałowej PGE.</w:t>
      </w:r>
      <w:bookmarkStart w:id="256" w:name="_Toc8212191"/>
      <w:bookmarkEnd w:id="250"/>
      <w:bookmarkEnd w:id="251"/>
      <w:bookmarkEnd w:id="252"/>
      <w:bookmarkEnd w:id="253"/>
      <w:bookmarkEnd w:id="254"/>
      <w:bookmarkEnd w:id="255"/>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6"/>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6"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7" w:name="_Toc8212194"/>
      <w:bookmarkStart w:id="258"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7"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9"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7"/>
      <w:bookmarkEnd w:id="258"/>
      <w:bookmarkEnd w:id="259"/>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7DDBA948"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8"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Zamawiający informuje, iż przy pierwszym logowaniu się Wykonawców do sytemu, konieczne jest przejście przez ścieżkę rejestracji do strefy dostawców.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19"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w:t>
      </w:r>
      <w:r w:rsidR="00AA1B08" w:rsidRPr="00AA1B08">
        <w:rPr>
          <w:rFonts w:asciiTheme="minorHAnsi" w:hAnsiTheme="minorHAnsi" w:cstheme="minorHAnsi"/>
          <w:szCs w:val="22"/>
          <w:lang w:eastAsia="zh-CN"/>
        </w:rPr>
        <w:lastRenderedPageBreak/>
        <w:t xml:space="preserve">„Poradniki dla użytkowników końcowych”, a także pod linkiem: </w:t>
      </w:r>
      <w:hyperlink r:id="rId20"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1"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343DB4" w:rsidRDefault="00694A6A" w:rsidP="00DF2F84">
      <w:pPr>
        <w:pStyle w:val="Akapitzlist"/>
        <w:ind w:left="567"/>
        <w:contextualSpacing w:val="0"/>
        <w:rPr>
          <w:rFonts w:asciiTheme="minorHAnsi" w:hAnsiTheme="minorHAnsi" w:cstheme="minorHAnsi"/>
          <w:szCs w:val="22"/>
          <w:lang w:val="en-GB"/>
        </w:rPr>
      </w:pPr>
      <w:r w:rsidRPr="00343DB4">
        <w:rPr>
          <w:rFonts w:asciiTheme="minorHAnsi" w:hAnsiTheme="minorHAnsi" w:cstheme="minorHAnsi"/>
          <w:szCs w:val="22"/>
          <w:lang w:val="en-GB"/>
        </w:rPr>
        <w:t>Infolinia: +48 22 576 87 87</w:t>
      </w:r>
    </w:p>
    <w:p w14:paraId="1A73A29F" w14:textId="0BC7C16A" w:rsidR="00694A6A" w:rsidRPr="00343DB4" w:rsidRDefault="00694A6A" w:rsidP="00DF2F84">
      <w:pPr>
        <w:pStyle w:val="Akapitzlist"/>
        <w:ind w:left="567"/>
        <w:contextualSpacing w:val="0"/>
        <w:rPr>
          <w:rFonts w:asciiTheme="minorHAnsi" w:hAnsiTheme="minorHAnsi" w:cstheme="minorHAnsi"/>
          <w:szCs w:val="22"/>
          <w:lang w:val="en-GB"/>
        </w:rPr>
      </w:pPr>
      <w:r w:rsidRPr="00343DB4">
        <w:rPr>
          <w:rFonts w:asciiTheme="minorHAnsi" w:hAnsiTheme="minorHAnsi" w:cstheme="minorHAnsi"/>
          <w:szCs w:val="22"/>
          <w:lang w:val="en-GB"/>
        </w:rPr>
        <w:t xml:space="preserve">e-mail: </w:t>
      </w:r>
      <w:hyperlink r:id="rId22" w:history="1">
        <w:r w:rsidR="00EC03ED" w:rsidRPr="00343DB4">
          <w:rPr>
            <w:rStyle w:val="Hipercze"/>
            <w:rFonts w:asciiTheme="minorHAnsi" w:hAnsiTheme="minorHAnsi" w:cstheme="minorHAnsi"/>
            <w:szCs w:val="22"/>
            <w:lang w:val="en-GB"/>
          </w:rPr>
          <w:t>helpdesk.zakupy@gkpge.pl</w:t>
        </w:r>
      </w:hyperlink>
      <w:r w:rsidRPr="00343DB4">
        <w:rPr>
          <w:rFonts w:asciiTheme="minorHAnsi" w:hAnsiTheme="minorHAnsi" w:cstheme="minorHAnsi"/>
          <w:szCs w:val="22"/>
          <w:lang w:val="en-GB"/>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3"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0" w:name="_Toc354752482"/>
      <w:bookmarkStart w:id="261" w:name="_Toc8212195"/>
      <w:r w:rsidRPr="00E6014D">
        <w:rPr>
          <w:rFonts w:asciiTheme="minorHAnsi" w:hAnsiTheme="minorHAnsi" w:cstheme="minorHAnsi"/>
          <w:b/>
          <w:szCs w:val="22"/>
        </w:rPr>
        <w:t>ZAŁĄCZNIKI</w:t>
      </w:r>
      <w:bookmarkEnd w:id="260"/>
      <w:bookmarkEnd w:id="261"/>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2" w:name="_Toc354752483"/>
      <w:bookmarkStart w:id="263" w:name="_Toc516566412"/>
      <w:bookmarkStart w:id="264" w:name="_Toc516581686"/>
      <w:bookmarkStart w:id="265" w:name="_Toc516734873"/>
      <w:bookmarkStart w:id="266" w:name="_Toc516738903"/>
      <w:bookmarkStart w:id="267" w:name="_Toc8212196"/>
      <w:r w:rsidRPr="00E6014D">
        <w:rPr>
          <w:rFonts w:asciiTheme="minorHAnsi" w:hAnsiTheme="minorHAnsi" w:cstheme="minorHAnsi"/>
          <w:szCs w:val="22"/>
        </w:rPr>
        <w:t>Integralną częścią niniejszej SWZ są następujące Załączniki:</w:t>
      </w:r>
      <w:bookmarkEnd w:id="262"/>
      <w:bookmarkEnd w:id="263"/>
      <w:bookmarkEnd w:id="264"/>
      <w:bookmarkEnd w:id="265"/>
      <w:bookmarkEnd w:id="266"/>
      <w:bookmarkEnd w:id="267"/>
    </w:p>
    <w:bookmarkStart w:id="268" w:name="_Toc354752484"/>
    <w:bookmarkStart w:id="269" w:name="_Toc516581687"/>
    <w:bookmarkStart w:id="270" w:name="_Toc516734874"/>
    <w:bookmarkStart w:id="271" w:name="_Toc516738904"/>
    <w:bookmarkStart w:id="272" w:name="_Toc8212197"/>
    <w:p w14:paraId="0B944592" w14:textId="6EFA1AE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3" w:name="_Toc354752485"/>
      <w:bookmarkEnd w:id="268"/>
      <w:r w:rsidR="00A750D4" w:rsidRPr="00E6014D">
        <w:rPr>
          <w:rFonts w:asciiTheme="minorHAnsi" w:hAnsiTheme="minorHAnsi" w:cstheme="minorHAnsi"/>
          <w:szCs w:val="22"/>
        </w:rPr>
        <w:t xml:space="preserve"> </w:t>
      </w:r>
      <w:bookmarkEnd w:id="269"/>
      <w:bookmarkEnd w:id="270"/>
      <w:bookmarkEnd w:id="271"/>
      <w:bookmarkEnd w:id="272"/>
      <w:bookmarkEnd w:id="273"/>
      <w:r w:rsidR="00A750D4" w:rsidRPr="00E6014D">
        <w:rPr>
          <w:rFonts w:asciiTheme="minorHAnsi" w:hAnsiTheme="minorHAnsi" w:cstheme="minorHAnsi"/>
          <w:szCs w:val="22"/>
        </w:rPr>
        <w:t>Opis Przedmiotu Zamówienia</w:t>
      </w:r>
      <w:r w:rsidR="00BE30FE">
        <w:rPr>
          <w:rFonts w:asciiTheme="minorHAnsi" w:hAnsiTheme="minorHAnsi" w:cstheme="minorHAnsi"/>
          <w:szCs w:val="22"/>
        </w:rPr>
        <w:t xml:space="preserve"> – osobny pl</w:t>
      </w:r>
      <w:r w:rsidR="00637F1C">
        <w:rPr>
          <w:rFonts w:asciiTheme="minorHAnsi" w:hAnsiTheme="minorHAnsi" w:cstheme="minorHAnsi"/>
          <w:szCs w:val="22"/>
        </w:rPr>
        <w:t>ik</w:t>
      </w:r>
    </w:p>
    <w:bookmarkStart w:id="274" w:name="_Toc516734876"/>
    <w:bookmarkStart w:id="275" w:name="_Toc516738906"/>
    <w:bookmarkStart w:id="276"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4"/>
      <w:bookmarkEnd w:id="275"/>
      <w:bookmarkEnd w:id="276"/>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6314E015" w:rsidR="00444008" w:rsidRDefault="00444008" w:rsidP="00192090">
      <w:pPr>
        <w:spacing w:before="120" w:after="120" w:line="276" w:lineRule="auto"/>
        <w:ind w:left="1571" w:hanging="720"/>
        <w:rPr>
          <w:rFonts w:asciiTheme="minorHAnsi" w:hAnsiTheme="minorHAnsi" w:cstheme="minorHAnsi"/>
        </w:rPr>
      </w:pPr>
      <w:bookmarkStart w:id="277" w:name="Załącznik2a"/>
      <w:r w:rsidRPr="00D51177">
        <w:rPr>
          <w:rFonts w:asciiTheme="minorHAnsi" w:hAnsiTheme="minorHAnsi" w:cstheme="minorHAnsi"/>
          <w:b/>
          <w:bCs/>
        </w:rPr>
        <w:lastRenderedPageBreak/>
        <w:t>Załącznik nr 2a</w:t>
      </w:r>
      <w:r w:rsidRPr="00D51177">
        <w:rPr>
          <w:rFonts w:asciiTheme="minorHAnsi" w:hAnsiTheme="minorHAnsi" w:cstheme="minorHAnsi"/>
        </w:rPr>
        <w:t xml:space="preserve"> </w:t>
      </w:r>
      <w:bookmarkEnd w:id="277"/>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cenowy/Arkusz kalkulacyjny</w:t>
      </w:r>
      <w:r w:rsidR="00BE30FE">
        <w:rPr>
          <w:rFonts w:asciiTheme="minorHAnsi" w:hAnsiTheme="minorHAnsi" w:cstheme="minorHAnsi"/>
        </w:rPr>
        <w:t xml:space="preserve"> – osobny plik</w:t>
      </w:r>
    </w:p>
    <w:p w14:paraId="31F7AB89" w14:textId="0BE6F18E" w:rsidR="006D34EE" w:rsidRDefault="006D34EE"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bCs/>
        </w:rPr>
        <w:t xml:space="preserve">Załącznik nr 2b </w:t>
      </w:r>
      <w:r w:rsidRPr="006D34EE">
        <w:rPr>
          <w:rFonts w:asciiTheme="minorHAnsi" w:hAnsiTheme="minorHAnsi" w:cstheme="minorHAnsi"/>
          <w:szCs w:val="22"/>
        </w:rPr>
        <w:t>-</w:t>
      </w:r>
      <w:r>
        <w:rPr>
          <w:rFonts w:asciiTheme="minorHAnsi" w:hAnsiTheme="minorHAnsi" w:cstheme="minorHAnsi"/>
          <w:szCs w:val="22"/>
        </w:rPr>
        <w:t xml:space="preserve"> </w:t>
      </w:r>
      <w:r w:rsidRPr="006D34EE">
        <w:rPr>
          <w:rFonts w:asciiTheme="minorHAnsi" w:hAnsiTheme="minorHAnsi" w:cstheme="minorHAnsi"/>
          <w:szCs w:val="22"/>
        </w:rPr>
        <w:t xml:space="preserve">Wymagania techniczne stawiane </w:t>
      </w:r>
      <w:r w:rsidR="00637F1C">
        <w:rPr>
          <w:rFonts w:asciiTheme="minorHAnsi" w:hAnsiTheme="minorHAnsi" w:cstheme="minorHAnsi"/>
          <w:szCs w:val="22"/>
        </w:rPr>
        <w:t>silnikom spalinowym</w:t>
      </w:r>
      <w:r w:rsidR="00BE30FE">
        <w:rPr>
          <w:rFonts w:asciiTheme="minorHAnsi" w:hAnsiTheme="minorHAnsi" w:cstheme="minorHAnsi"/>
          <w:szCs w:val="22"/>
        </w:rPr>
        <w:t xml:space="preserve"> – osobny plik</w:t>
      </w:r>
    </w:p>
    <w:p w14:paraId="058090B7" w14:textId="4728065E" w:rsidR="00533CCF" w:rsidRPr="00E6014D" w:rsidRDefault="00533CCF"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bCs/>
        </w:rPr>
        <w:t xml:space="preserve">Załącznik nr 2c </w:t>
      </w:r>
      <w:r>
        <w:rPr>
          <w:rFonts w:asciiTheme="minorHAnsi" w:hAnsiTheme="minorHAnsi" w:cstheme="minorHAnsi"/>
          <w:szCs w:val="22"/>
        </w:rPr>
        <w:t>– Oświadczenie o odbyciu obowiązkowej wizji lokalnej</w:t>
      </w:r>
    </w:p>
    <w:bookmarkStart w:id="278" w:name="_Toc516734877"/>
    <w:bookmarkStart w:id="279" w:name="_Toc516738907"/>
    <w:bookmarkStart w:id="280" w:name="_Toc8212199"/>
    <w:p w14:paraId="21B30E40" w14:textId="2E84BE6D"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8"/>
      <w:bookmarkEnd w:id="279"/>
      <w:bookmarkEnd w:id="280"/>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dostaw</w:t>
      </w:r>
    </w:p>
    <w:p w14:paraId="0D292852" w14:textId="35CD7BC6"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r w:rsidR="002B1C49">
        <w:rPr>
          <w:rFonts w:asciiTheme="minorHAnsi" w:hAnsiTheme="minorHAnsi" w:cstheme="minorHAnsi"/>
          <w:szCs w:val="22"/>
        </w:rPr>
        <w:t xml:space="preserve"> </w:t>
      </w:r>
    </w:p>
    <w:p w14:paraId="5A23D180" w14:textId="00E306C2"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D426F4">
        <w:rPr>
          <w:rFonts w:asciiTheme="minorHAnsi" w:hAnsiTheme="minorHAnsi" w:cstheme="minorHAnsi"/>
          <w:szCs w:val="22"/>
        </w:rPr>
        <w:t>Projekt Umowy</w:t>
      </w:r>
      <w:r w:rsidR="00BE30FE">
        <w:rPr>
          <w:rFonts w:asciiTheme="minorHAnsi" w:hAnsiTheme="minorHAnsi" w:cstheme="minorHAnsi"/>
          <w:szCs w:val="22"/>
        </w:rPr>
        <w:t xml:space="preserve"> – osobny plik</w:t>
      </w:r>
    </w:p>
    <w:p w14:paraId="70E9007E" w14:textId="5C6E224A"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r w:rsidR="002B1C49">
        <w:rPr>
          <w:rFonts w:ascii="Calibri" w:hAnsi="Calibri" w:cstheme="minorHAnsi"/>
          <w:szCs w:val="22"/>
        </w:rPr>
        <w:t xml:space="preserve"> – nie dotyczy</w:t>
      </w:r>
    </w:p>
    <w:p w14:paraId="01A26DD1" w14:textId="41243491"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1"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81"/>
      <w:r w:rsidR="002B1C49">
        <w:rPr>
          <w:rFonts w:asciiTheme="minorHAnsi" w:hAnsiTheme="minorHAnsi" w:cstheme="minorHAnsi"/>
          <w:szCs w:val="22"/>
        </w:rPr>
        <w:t xml:space="preserve"> – nie dotyczy</w:t>
      </w:r>
    </w:p>
    <w:p w14:paraId="4F5B9363" w14:textId="75B5381F" w:rsidR="00961861" w:rsidRDefault="000B4447"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r w:rsidR="00C82770">
        <w:rPr>
          <w:rFonts w:asciiTheme="minorHAnsi" w:hAnsiTheme="minorHAnsi" w:cstheme="minorHAnsi"/>
          <w:szCs w:val="22"/>
        </w:rPr>
        <w:t>– nie dotyczy</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2"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82"/>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4"/>
          <w:footerReference w:type="default" r:id="rId25"/>
          <w:headerReference w:type="first" r:id="rId26"/>
          <w:footerReference w:type="first" r:id="rId27"/>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2154F2CE"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3" w:name="Załącznik2"/>
      <w:bookmarkStart w:id="284" w:name="_Toc8212201"/>
      <w:bookmarkStart w:id="285"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3"/>
      <w:r w:rsidRPr="00E6014D">
        <w:rPr>
          <w:rFonts w:asciiTheme="minorHAnsi" w:hAnsiTheme="minorHAnsi" w:cstheme="minorHAnsi"/>
          <w:b/>
          <w:szCs w:val="22"/>
        </w:rPr>
        <w:t xml:space="preserve">– </w:t>
      </w:r>
      <w:bookmarkEnd w:id="284"/>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w:t>
      </w:r>
      <w:r w:rsidR="00C82770">
        <w:rPr>
          <w:rFonts w:asciiTheme="minorHAnsi" w:hAnsiTheme="minorHAnsi" w:cstheme="minorHAnsi"/>
          <w:b/>
          <w:szCs w:val="22"/>
        </w:rPr>
        <w:t>–</w:t>
      </w:r>
      <w:r w:rsidR="00FB7304">
        <w:rPr>
          <w:rFonts w:asciiTheme="minorHAnsi" w:hAnsiTheme="minorHAnsi" w:cstheme="minorHAnsi"/>
          <w:b/>
          <w:szCs w:val="22"/>
        </w:rPr>
        <w:t xml:space="preserve">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5"/>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3D51C58" w:rsidR="00FD468E" w:rsidRPr="00FD468E" w:rsidRDefault="004F76FE"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 PGE Energetyka Kolejowa S.A. </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06DD11E6"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6"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9800AE">
            <w:rPr>
              <w:rFonts w:asciiTheme="minorHAnsi" w:hAnsiTheme="minorHAnsi" w:cstheme="minorHAnsi"/>
              <w:szCs w:val="22"/>
            </w:rPr>
            <w:t xml:space="preserve"> Sukcesywne dostawy silników spalinowych wraz z montażem i uruchomieniem w pojazdach typu MTW 100.110 dla PGE Energetyka Kolejowa S. A.</w:t>
          </w:r>
        </w:sdtContent>
      </w:sdt>
      <w:bookmarkEnd w:id="286"/>
    </w:p>
    <w:p w14:paraId="6E3A0FBC" w14:textId="3160344C"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9800AE">
            <w:rPr>
              <w:rFonts w:asciiTheme="minorHAnsi" w:hAnsiTheme="minorHAnsi" w:cstheme="minorHAnsi"/>
              <w:szCs w:val="22"/>
            </w:rPr>
            <w:t>POST/HZ/EK/HZL/00508/2025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1532D31"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CENA OFERTY</w:t>
      </w:r>
      <w:r w:rsidR="0077765E">
        <w:rPr>
          <w:rFonts w:asciiTheme="minorHAnsi" w:hAnsiTheme="minorHAnsi" w:cstheme="minorHAnsi"/>
          <w:b/>
          <w:caps/>
          <w:szCs w:val="22"/>
          <w:lang w:eastAsia="pl-PL"/>
        </w:rPr>
        <w:t>/termin dostawy</w:t>
      </w:r>
      <w:r w:rsidRPr="00E6014D">
        <w:rPr>
          <w:rFonts w:asciiTheme="minorHAnsi" w:hAnsiTheme="minorHAnsi" w:cstheme="minorHAnsi"/>
          <w:b/>
          <w:caps/>
          <w:szCs w:val="22"/>
          <w:lang w:eastAsia="pl-PL"/>
        </w:rPr>
        <w:t xml:space="preserve">: </w:t>
      </w:r>
    </w:p>
    <w:p w14:paraId="373BB6AD" w14:textId="77777777" w:rsidR="00D426F4" w:rsidRPr="006B72C8" w:rsidRDefault="00D426F4">
      <w:pPr>
        <w:pStyle w:val="Akapitzlist"/>
        <w:numPr>
          <w:ilvl w:val="0"/>
          <w:numId w:val="24"/>
        </w:numPr>
        <w:spacing w:before="120" w:after="120" w:line="276" w:lineRule="auto"/>
        <w:ind w:right="-255"/>
        <w:rPr>
          <w:rFonts w:asciiTheme="minorHAnsi" w:hAnsiTheme="minorHAnsi" w:cstheme="minorHAnsi"/>
          <w:szCs w:val="22"/>
        </w:rPr>
      </w:pPr>
      <w:bookmarkStart w:id="287" w:name="_Hlk167779958"/>
      <w:r w:rsidRPr="006B72C8">
        <w:rPr>
          <w:rFonts w:asciiTheme="minorHAnsi" w:hAnsiTheme="minorHAnsi" w:cstheme="minorHAnsi"/>
          <w:szCs w:val="22"/>
        </w:rPr>
        <w:t>Oferujemy, wykonanie przedmiotu Zamówienia zgodnie z wymaganiami zawartymi w SWZ za cenę:</w:t>
      </w:r>
    </w:p>
    <w:p w14:paraId="08DBD268" w14:textId="77777777" w:rsidR="00D426F4" w:rsidRPr="00D426F4" w:rsidRDefault="00D426F4" w:rsidP="00D426F4">
      <w:pPr>
        <w:spacing w:before="120" w:after="120" w:line="276" w:lineRule="auto"/>
        <w:ind w:left="993" w:right="-255" w:hanging="851"/>
        <w:rPr>
          <w:rFonts w:asciiTheme="minorHAnsi" w:hAnsiTheme="minorHAnsi" w:cstheme="minorHAnsi"/>
          <w:szCs w:val="22"/>
        </w:rPr>
      </w:pPr>
      <w:r w:rsidRPr="00D426F4">
        <w:rPr>
          <w:rFonts w:asciiTheme="minorHAnsi" w:hAnsiTheme="minorHAnsi" w:cstheme="minorHAnsi"/>
          <w:szCs w:val="22"/>
        </w:rPr>
        <w:t xml:space="preserve">Cena całkowita netto ………………………………..PLN </w:t>
      </w:r>
    </w:p>
    <w:bookmarkEnd w:id="287"/>
    <w:p w14:paraId="7423A529" w14:textId="77777777" w:rsidR="00D426F4" w:rsidRPr="00D426F4" w:rsidRDefault="00D426F4" w:rsidP="00D426F4">
      <w:pPr>
        <w:spacing w:before="120" w:after="120" w:line="276" w:lineRule="auto"/>
        <w:ind w:left="993" w:right="-255" w:hanging="851"/>
        <w:rPr>
          <w:rFonts w:asciiTheme="minorHAnsi" w:hAnsiTheme="minorHAnsi" w:cstheme="minorHAnsi"/>
          <w:szCs w:val="22"/>
        </w:rPr>
      </w:pPr>
      <w:r w:rsidRPr="00D426F4">
        <w:rPr>
          <w:rFonts w:asciiTheme="minorHAnsi" w:hAnsiTheme="minorHAnsi" w:cstheme="minorHAnsi"/>
          <w:szCs w:val="22"/>
        </w:rPr>
        <w:t>Stawka VAT ………………….</w:t>
      </w:r>
    </w:p>
    <w:p w14:paraId="34191792" w14:textId="0E563524" w:rsidR="00386B32" w:rsidRPr="00CA7969" w:rsidRDefault="00D426F4" w:rsidP="00386B32">
      <w:pPr>
        <w:spacing w:before="120" w:after="120" w:line="276" w:lineRule="auto"/>
        <w:ind w:left="993" w:right="-255" w:hanging="851"/>
        <w:rPr>
          <w:rFonts w:asciiTheme="minorHAnsi" w:hAnsiTheme="minorHAnsi" w:cstheme="minorHAnsi"/>
          <w:color w:val="FF0000"/>
          <w:szCs w:val="22"/>
        </w:rPr>
      </w:pPr>
      <w:r w:rsidRPr="00D426F4">
        <w:rPr>
          <w:rFonts w:asciiTheme="minorHAnsi" w:hAnsiTheme="minorHAnsi" w:cstheme="minorHAnsi"/>
          <w:szCs w:val="22"/>
        </w:rPr>
        <w:t>Cena całkowita 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46139DA1"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r w:rsidR="00BE30FE">
        <w:rPr>
          <w:rFonts w:asciiTheme="minorHAnsi" w:hAnsiTheme="minorHAnsi" w:cstheme="minorHAnsi"/>
          <w:szCs w:val="22"/>
        </w:rPr>
        <w:t>,</w:t>
      </w:r>
    </w:p>
    <w:p w14:paraId="6A9B955C" w14:textId="4502407B" w:rsidR="007E48F5" w:rsidRDefault="007E48F5">
      <w:pPr>
        <w:pStyle w:val="Akapitzlist"/>
        <w:numPr>
          <w:ilvl w:val="4"/>
          <w:numId w:val="13"/>
        </w:numPr>
        <w:tabs>
          <w:tab w:val="clear" w:pos="3600"/>
          <w:tab w:val="num" w:pos="2977"/>
        </w:tabs>
        <w:ind w:left="1418" w:hanging="425"/>
        <w:rPr>
          <w:rFonts w:asciiTheme="minorHAnsi" w:hAnsiTheme="minorHAnsi" w:cstheme="minorHAnsi"/>
          <w:szCs w:val="22"/>
        </w:rPr>
      </w:pPr>
      <w:r w:rsidRPr="00AD75AA">
        <w:rPr>
          <w:rFonts w:asciiTheme="minorHAnsi" w:hAnsiTheme="minorHAnsi" w:cstheme="minorHAnsi"/>
          <w:szCs w:val="22"/>
        </w:rPr>
        <w:t>oferowan</w:t>
      </w:r>
      <w:r>
        <w:rPr>
          <w:rFonts w:asciiTheme="minorHAnsi" w:hAnsiTheme="minorHAnsi" w:cstheme="minorHAnsi"/>
          <w:szCs w:val="22"/>
        </w:rPr>
        <w:t>e</w:t>
      </w:r>
      <w:r w:rsidRPr="00AD75AA">
        <w:rPr>
          <w:rFonts w:asciiTheme="minorHAnsi" w:hAnsiTheme="minorHAnsi" w:cstheme="minorHAnsi"/>
          <w:szCs w:val="22"/>
        </w:rPr>
        <w:t xml:space="preserve"> </w:t>
      </w:r>
      <w:r>
        <w:rPr>
          <w:rFonts w:asciiTheme="minorHAnsi" w:hAnsiTheme="minorHAnsi" w:cstheme="minorHAnsi"/>
          <w:szCs w:val="22"/>
        </w:rPr>
        <w:t>materiały</w:t>
      </w:r>
      <w:r w:rsidRPr="00AD75AA">
        <w:rPr>
          <w:rFonts w:asciiTheme="minorHAnsi" w:hAnsiTheme="minorHAnsi" w:cstheme="minorHAnsi"/>
          <w:szCs w:val="22"/>
        </w:rPr>
        <w:t xml:space="preserve"> spełnia</w:t>
      </w:r>
      <w:r>
        <w:rPr>
          <w:rFonts w:asciiTheme="minorHAnsi" w:hAnsiTheme="minorHAnsi" w:cstheme="minorHAnsi"/>
          <w:szCs w:val="22"/>
        </w:rPr>
        <w:t>ją</w:t>
      </w:r>
      <w:r w:rsidRPr="00AD75AA">
        <w:rPr>
          <w:rFonts w:asciiTheme="minorHAnsi" w:hAnsiTheme="minorHAnsi" w:cstheme="minorHAnsi"/>
          <w:szCs w:val="22"/>
        </w:rPr>
        <w:t xml:space="preserve"> wymogi OPZ (</w:t>
      </w:r>
      <w:r>
        <w:rPr>
          <w:rFonts w:asciiTheme="minorHAnsi" w:hAnsiTheme="minorHAnsi" w:cstheme="minorHAnsi"/>
          <w:szCs w:val="22"/>
        </w:rPr>
        <w:t>Z</w:t>
      </w:r>
      <w:r w:rsidRPr="00AD75AA">
        <w:rPr>
          <w:rFonts w:asciiTheme="minorHAnsi" w:hAnsiTheme="minorHAnsi" w:cstheme="minorHAnsi"/>
          <w:szCs w:val="22"/>
        </w:rPr>
        <w:t>ałącznik nr 1 do SWZ)</w:t>
      </w:r>
      <w:r>
        <w:rPr>
          <w:rFonts w:asciiTheme="minorHAnsi" w:hAnsiTheme="minorHAnsi" w:cstheme="minorHAnsi"/>
          <w:szCs w:val="22"/>
        </w:rPr>
        <w:t xml:space="preserve"> oraz parametry techniczne określone w Załączniku 2b do SWZ</w:t>
      </w:r>
      <w:r w:rsidR="00637F1C">
        <w:rPr>
          <w:rFonts w:asciiTheme="minorHAnsi" w:hAnsiTheme="minorHAnsi" w:cstheme="minorHAnsi"/>
          <w:szCs w:val="22"/>
        </w:rPr>
        <w:t>,</w:t>
      </w:r>
    </w:p>
    <w:p w14:paraId="1F3578A7" w14:textId="2BEB0BC5" w:rsidR="00BE30FE" w:rsidRPr="00554707" w:rsidRDefault="00BE30FE">
      <w:pPr>
        <w:pStyle w:val="Akapitzlist"/>
        <w:numPr>
          <w:ilvl w:val="4"/>
          <w:numId w:val="13"/>
        </w:numPr>
        <w:tabs>
          <w:tab w:val="clear" w:pos="3600"/>
          <w:tab w:val="num" w:pos="2977"/>
        </w:tabs>
        <w:ind w:left="1418" w:hanging="425"/>
        <w:rPr>
          <w:rFonts w:asciiTheme="minorHAnsi" w:hAnsiTheme="minorHAnsi" w:cstheme="minorHAnsi"/>
          <w:szCs w:val="22"/>
        </w:rPr>
      </w:pPr>
      <w:r w:rsidRPr="00BE30FE">
        <w:rPr>
          <w:rFonts w:asciiTheme="minorHAnsi" w:hAnsiTheme="minorHAnsi" w:cstheme="minorHAnsi"/>
          <w:szCs w:val="22"/>
        </w:rPr>
        <w:t>wraz z dostawą będzie</w:t>
      </w:r>
      <w:r>
        <w:rPr>
          <w:rFonts w:asciiTheme="minorHAnsi" w:hAnsiTheme="minorHAnsi" w:cstheme="minorHAnsi"/>
          <w:szCs w:val="22"/>
        </w:rPr>
        <w:t>my</w:t>
      </w:r>
      <w:r w:rsidRPr="00BE30FE">
        <w:rPr>
          <w:rFonts w:asciiTheme="minorHAnsi" w:hAnsiTheme="minorHAnsi" w:cstheme="minorHAnsi"/>
          <w:szCs w:val="22"/>
        </w:rPr>
        <w:t xml:space="preserve"> dostarcza</w:t>
      </w:r>
      <w:r>
        <w:rPr>
          <w:rFonts w:asciiTheme="minorHAnsi" w:hAnsiTheme="minorHAnsi" w:cstheme="minorHAnsi"/>
          <w:szCs w:val="22"/>
        </w:rPr>
        <w:t>li</w:t>
      </w:r>
      <w:r w:rsidRPr="00BE30FE">
        <w:rPr>
          <w:rFonts w:asciiTheme="minorHAnsi" w:hAnsiTheme="minorHAnsi" w:cstheme="minorHAnsi"/>
          <w:szCs w:val="22"/>
        </w:rPr>
        <w:t xml:space="preserve"> dokumenty zgodnie z pkt 3 OPZ</w:t>
      </w:r>
      <w:r>
        <w:rPr>
          <w:rFonts w:asciiTheme="minorHAnsi" w:hAnsiTheme="minorHAnsi" w:cstheme="minorHAnsi"/>
          <w:szCs w:val="22"/>
        </w:rPr>
        <w:t>.</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9F0510">
      <w:pPr>
        <w:numPr>
          <w:ilvl w:val="2"/>
          <w:numId w:val="5"/>
        </w:numPr>
        <w:tabs>
          <w:tab w:val="clear" w:pos="1418"/>
        </w:tabs>
        <w:spacing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29BB2272" w14:textId="5C1D057A"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BE30FE">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6A148B55"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9800AE">
            <w:rPr>
              <w:rFonts w:asciiTheme="minorHAnsi" w:hAnsiTheme="minorHAnsi" w:cstheme="minorHAnsi"/>
              <w:szCs w:val="22"/>
              <w:shd w:val="clear" w:color="auto" w:fill="FFFFFF"/>
              <w:lang w:eastAsia="pl-PL"/>
            </w:rPr>
            <w:t>POST/HZ/EK/HZL/00508/2025</w:t>
          </w:r>
        </w:sdtContent>
      </w:sdt>
    </w:p>
    <w:p w14:paraId="20CEADF8" w14:textId="77777777" w:rsidR="0077765E" w:rsidRPr="0077765E" w:rsidRDefault="0077765E" w:rsidP="006B72C8">
      <w:pPr>
        <w:numPr>
          <w:ilvl w:val="2"/>
          <w:numId w:val="5"/>
        </w:numPr>
        <w:tabs>
          <w:tab w:val="clear" w:pos="1418"/>
        </w:tabs>
        <w:spacing w:before="120" w:after="120" w:line="276" w:lineRule="auto"/>
        <w:ind w:left="567" w:hanging="414"/>
        <w:rPr>
          <w:rFonts w:asciiTheme="minorHAnsi" w:hAnsiTheme="minorHAnsi" w:cstheme="minorHAnsi"/>
          <w:szCs w:val="22"/>
        </w:rPr>
      </w:pPr>
      <w:r w:rsidRPr="0077765E">
        <w:rPr>
          <w:rFonts w:asciiTheme="minorHAnsi" w:hAnsiTheme="minorHAnsi" w:cstheme="minorHAnsi"/>
          <w:szCs w:val="22"/>
        </w:rPr>
        <w:t xml:space="preserve">Oświadczamy, że w spełniamy wymogi ubezpieczeniowe określone w §19 wzoru Umowy. </w:t>
      </w:r>
    </w:p>
    <w:p w14:paraId="54183FC0" w14:textId="093D38F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424EE130"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9800AE">
            <w:rPr>
              <w:rFonts w:asciiTheme="minorHAnsi" w:hAnsiTheme="minorHAnsi" w:cstheme="minorHAnsi"/>
              <w:szCs w:val="22"/>
            </w:rPr>
            <w:t xml:space="preserve"> Sukcesywne dostawy silników spalinowych wraz z montażem i uruchomieniem w pojazdach typu MTW 100.110 dla PGE Energetyka Kolejowa S. 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9800AE">
            <w:rPr>
              <w:rFonts w:asciiTheme="minorHAnsi" w:hAnsiTheme="minorHAnsi" w:cstheme="minorHAnsi"/>
              <w:szCs w:val="22"/>
            </w:rPr>
            <w:t>POST/HZ/EK/HZL/00508/2025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6EBC5453" w14:textId="77777777" w:rsidR="00771C91" w:rsidRPr="00E6014D" w:rsidRDefault="00771C91" w:rsidP="00771C91">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49FBF4CE" w14:textId="77777777" w:rsidR="00771C91" w:rsidRPr="00E6014D" w:rsidRDefault="00771C91" w:rsidP="00771C91">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2C72D5">
        <w:t xml:space="preserve"> </w:t>
      </w:r>
      <w:r w:rsidRPr="002C72D5">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5"/>
      </w:r>
    </w:p>
    <w:p w14:paraId="61EB5807" w14:textId="77777777" w:rsidR="00771C91" w:rsidRPr="00E6014D" w:rsidRDefault="00771C91" w:rsidP="00771C91">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t>
      </w:r>
      <w:r w:rsidRPr="00E6014D">
        <w:rPr>
          <w:rFonts w:asciiTheme="minorHAnsi" w:hAnsiTheme="minorHAnsi" w:cstheme="minorHAnsi"/>
          <w:i/>
          <w:iCs/>
          <w:color w:val="222222"/>
          <w:szCs w:val="22"/>
          <w:lang w:eastAsia="pl-PL"/>
        </w:rPr>
        <w:lastRenderedPageBreak/>
        <w:t>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Pr="00813D95">
        <w:rPr>
          <w:rFonts w:asciiTheme="minorHAnsi" w:hAnsiTheme="minorHAnsi" w:cstheme="minorHAnsi"/>
          <w:color w:val="222222"/>
          <w:szCs w:val="22"/>
          <w:lang w:eastAsia="pl-PL"/>
        </w:rPr>
        <w:t xml:space="preserve">tj. Dz. U. 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1C9CF28A" w14:textId="77777777" w:rsidR="00771C91" w:rsidRPr="00575A77" w:rsidRDefault="00771C91" w:rsidP="00771C91">
      <w:pPr>
        <w:spacing w:line="276" w:lineRule="auto"/>
        <w:ind w:left="720"/>
        <w:rPr>
          <w:rFonts w:asciiTheme="minorHAnsi" w:hAnsiTheme="minorHAnsi" w:cstheme="minorHAnsi"/>
          <w:b/>
          <w:bCs/>
          <w:sz w:val="16"/>
          <w:szCs w:val="16"/>
          <w:lang w:eastAsia="pl-PL"/>
        </w:rPr>
      </w:pPr>
    </w:p>
    <w:p w14:paraId="4C11647C" w14:textId="77777777" w:rsidR="00771C91" w:rsidRPr="00E6014D" w:rsidRDefault="00771C91" w:rsidP="00771C91">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5248C668" w14:textId="77777777" w:rsidR="00771C91" w:rsidRPr="00575A77" w:rsidRDefault="00771C91" w:rsidP="00771C91">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CF06A0F" w14:textId="77777777" w:rsidR="00771C91" w:rsidRPr="00E6014D" w:rsidRDefault="00771C91" w:rsidP="00771C91">
      <w:pPr>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sidRPr="00813D95">
        <w:t xml:space="preserve"> </w:t>
      </w:r>
      <w:r w:rsidRPr="00813D95">
        <w:rPr>
          <w:rFonts w:asciiTheme="minorHAnsi" w:hAnsiTheme="minorHAnsi" w:cstheme="minorHAnsi"/>
          <w:szCs w:val="22"/>
        </w:rPr>
        <w:t>zaktualizowanym rozporządzeniem Rady (UE) 2025/2033.</w:t>
      </w:r>
    </w:p>
    <w:p w14:paraId="3E2198F7" w14:textId="77777777" w:rsidR="00771C91" w:rsidRPr="00A05C01" w:rsidRDefault="00771C91" w:rsidP="00771C91">
      <w:pPr>
        <w:spacing w:line="276" w:lineRule="auto"/>
        <w:rPr>
          <w:rFonts w:asciiTheme="minorHAnsi" w:hAnsiTheme="minorHAnsi" w:cstheme="minorHAnsi"/>
          <w:sz w:val="16"/>
          <w:szCs w:val="16"/>
        </w:rPr>
      </w:pPr>
    </w:p>
    <w:p w14:paraId="29F61B91" w14:textId="77777777" w:rsidR="00771C91" w:rsidRPr="00E6014D" w:rsidRDefault="00771C91" w:rsidP="00771C91">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618C495D" w14:textId="77777777" w:rsidR="00771C91" w:rsidRPr="00A05C01" w:rsidRDefault="00771C91" w:rsidP="00771C91">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5DE75DC2" w14:textId="77777777" w:rsidR="00771C91" w:rsidRDefault="00771C91" w:rsidP="00771C91">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Pr="00813D95">
        <w:t xml:space="preserve"> </w:t>
      </w:r>
      <w:r w:rsidRPr="00813D95">
        <w:rPr>
          <w:rFonts w:asciiTheme="minorHAnsi" w:hAnsiTheme="minorHAnsi" w:cstheme="minorHAnsi"/>
          <w:szCs w:val="22"/>
        </w:rPr>
        <w:t>zaktualizowanym rozporządzeniem Rady (UE) 2025/2033.</w:t>
      </w:r>
    </w:p>
    <w:p w14:paraId="1004C7AD" w14:textId="77777777" w:rsidR="00771C91" w:rsidRPr="00E6014D" w:rsidRDefault="00771C91" w:rsidP="00771C91">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226CF66A" w14:textId="77777777" w:rsidR="00771C91" w:rsidRPr="00E6014D" w:rsidRDefault="00771C91" w:rsidP="00771C91">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49360DAF" w14:textId="77777777" w:rsidR="00771C91" w:rsidRPr="00E6014D" w:rsidRDefault="00771C91" w:rsidP="00771C91">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39B7CFDC" w14:textId="77777777" w:rsidR="00771C91" w:rsidRPr="00E6014D" w:rsidRDefault="00771C91" w:rsidP="00771C91">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5BAE0A3B" w14:textId="77777777" w:rsidR="00771C91" w:rsidRPr="00E6014D" w:rsidRDefault="00771C91" w:rsidP="00771C91">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3ECB5512" w14:textId="77777777" w:rsidR="00771C91" w:rsidRPr="00E6014D" w:rsidRDefault="00771C91" w:rsidP="00771C91">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198B7300" w14:textId="77777777" w:rsidR="00771C91" w:rsidRPr="00E6014D" w:rsidRDefault="00771C91" w:rsidP="00771C91">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5C78A37" w14:textId="77777777" w:rsidR="00771C91" w:rsidRPr="00E6014D" w:rsidRDefault="00771C91" w:rsidP="00771C91">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230E10D6" w14:textId="77777777" w:rsidR="00771C91" w:rsidRPr="00E6014D" w:rsidRDefault="00771C91" w:rsidP="00771C91">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6DA8A5B3" w14:textId="77777777" w:rsidR="00771C91" w:rsidRPr="00E6014D" w:rsidRDefault="00771C91" w:rsidP="00771C91">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79E9BA90" w14:textId="77777777" w:rsidR="00771C91" w:rsidRDefault="00771C91" w:rsidP="00771C91">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16A70DF1" w14:textId="77777777" w:rsidR="00771C91" w:rsidRDefault="00771C91" w:rsidP="00771C91">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22B3B94E" w14:textId="77777777" w:rsidR="0077765E" w:rsidRDefault="0077765E">
      <w:pPr>
        <w:spacing w:after="80" w:line="240" w:lineRule="auto"/>
        <w:ind w:left="5398" w:right="68" w:firstLine="266"/>
        <w:jc w:val="left"/>
        <w:rPr>
          <w:rFonts w:asciiTheme="minorHAnsi" w:hAnsiTheme="minorHAnsi" w:cstheme="minorHAnsi"/>
          <w:i/>
          <w:szCs w:val="22"/>
        </w:rPr>
      </w:pPr>
    </w:p>
    <w:p w14:paraId="65BE2BAE" w14:textId="77777777" w:rsidR="0077765E" w:rsidRDefault="0077765E">
      <w:pPr>
        <w:spacing w:after="80" w:line="240" w:lineRule="auto"/>
        <w:ind w:left="5398" w:right="68" w:firstLine="266"/>
        <w:jc w:val="left"/>
        <w:rPr>
          <w:rFonts w:asciiTheme="minorHAnsi" w:hAnsiTheme="minorHAnsi" w:cstheme="minorHAnsi"/>
          <w:i/>
          <w:szCs w:val="22"/>
        </w:rPr>
      </w:pPr>
    </w:p>
    <w:p w14:paraId="4F56EA95" w14:textId="77777777" w:rsidR="0077765E" w:rsidRDefault="0077765E">
      <w:pPr>
        <w:spacing w:after="80" w:line="240" w:lineRule="auto"/>
        <w:ind w:left="5398" w:right="68" w:firstLine="266"/>
        <w:jc w:val="left"/>
        <w:rPr>
          <w:rFonts w:asciiTheme="minorHAnsi" w:hAnsiTheme="minorHAnsi" w:cstheme="minorHAnsi"/>
          <w:i/>
          <w:szCs w:val="22"/>
        </w:rPr>
      </w:pPr>
    </w:p>
    <w:p w14:paraId="7D2D40C2" w14:textId="77777777" w:rsidR="0077765E" w:rsidRDefault="0077765E">
      <w:pPr>
        <w:spacing w:after="80" w:line="240" w:lineRule="auto"/>
        <w:ind w:left="5398" w:right="68" w:firstLine="266"/>
        <w:jc w:val="left"/>
        <w:rPr>
          <w:rFonts w:asciiTheme="minorHAnsi" w:hAnsiTheme="minorHAnsi" w:cstheme="minorHAnsi"/>
          <w:i/>
          <w:szCs w:val="22"/>
        </w:rPr>
      </w:pPr>
    </w:p>
    <w:p w14:paraId="1B000DA6" w14:textId="77777777" w:rsidR="0077765E" w:rsidRDefault="0077765E">
      <w:pPr>
        <w:spacing w:after="80" w:line="240" w:lineRule="auto"/>
        <w:ind w:left="5398" w:right="68" w:firstLine="266"/>
        <w:jc w:val="left"/>
        <w:rPr>
          <w:rFonts w:asciiTheme="minorHAnsi" w:hAnsiTheme="minorHAnsi" w:cstheme="minorHAnsi"/>
          <w:i/>
          <w:szCs w:val="22"/>
        </w:rPr>
      </w:pPr>
    </w:p>
    <w:p w14:paraId="2B187704" w14:textId="77777777" w:rsidR="0077765E" w:rsidRDefault="0077765E">
      <w:pPr>
        <w:spacing w:after="80" w:line="240" w:lineRule="auto"/>
        <w:ind w:left="5398" w:right="68" w:firstLine="266"/>
        <w:jc w:val="left"/>
        <w:rPr>
          <w:rFonts w:asciiTheme="minorHAnsi" w:hAnsiTheme="minorHAnsi" w:cstheme="minorHAnsi"/>
          <w:i/>
          <w:szCs w:val="22"/>
        </w:rPr>
      </w:pPr>
    </w:p>
    <w:p w14:paraId="10CE292A" w14:textId="77777777" w:rsidR="0077765E" w:rsidRDefault="0077765E">
      <w:pPr>
        <w:spacing w:after="80" w:line="240" w:lineRule="auto"/>
        <w:ind w:left="5398" w:right="68" w:firstLine="266"/>
        <w:jc w:val="left"/>
        <w:rPr>
          <w:rFonts w:asciiTheme="minorHAnsi" w:hAnsiTheme="minorHAnsi" w:cstheme="minorHAnsi"/>
          <w:i/>
          <w:szCs w:val="22"/>
        </w:rPr>
      </w:pPr>
    </w:p>
    <w:p w14:paraId="47E491C5" w14:textId="77777777" w:rsidR="0077765E" w:rsidRDefault="0077765E">
      <w:pPr>
        <w:spacing w:after="80" w:line="240" w:lineRule="auto"/>
        <w:ind w:left="5398" w:right="68" w:firstLine="266"/>
        <w:jc w:val="left"/>
        <w:rPr>
          <w:rFonts w:asciiTheme="minorHAnsi" w:hAnsiTheme="minorHAnsi" w:cstheme="minorHAnsi"/>
          <w:i/>
          <w:szCs w:val="22"/>
        </w:rPr>
      </w:pPr>
    </w:p>
    <w:p w14:paraId="7D1F544E" w14:textId="77777777" w:rsidR="0077765E" w:rsidRDefault="0077765E">
      <w:pPr>
        <w:spacing w:after="80" w:line="240" w:lineRule="auto"/>
        <w:ind w:left="5398" w:right="68" w:firstLine="266"/>
        <w:jc w:val="left"/>
        <w:rPr>
          <w:rFonts w:asciiTheme="minorHAnsi" w:hAnsiTheme="minorHAnsi" w:cstheme="minorHAnsi"/>
          <w:i/>
          <w:szCs w:val="22"/>
        </w:rPr>
      </w:pPr>
    </w:p>
    <w:p w14:paraId="3A3D74DB" w14:textId="77777777" w:rsidR="00E0660D" w:rsidRDefault="00E0660D">
      <w:pPr>
        <w:spacing w:after="80" w:line="240" w:lineRule="auto"/>
        <w:ind w:left="5398" w:right="68" w:firstLine="266"/>
        <w:jc w:val="left"/>
        <w:rPr>
          <w:rFonts w:asciiTheme="minorHAnsi" w:hAnsiTheme="minorHAnsi" w:cstheme="minorHAnsi"/>
          <w:i/>
          <w:szCs w:val="22"/>
        </w:rPr>
      </w:pPr>
    </w:p>
    <w:p w14:paraId="261B2812" w14:textId="77777777" w:rsidR="00E0660D" w:rsidRDefault="00E0660D">
      <w:pPr>
        <w:spacing w:after="80" w:line="240" w:lineRule="auto"/>
        <w:ind w:left="5398" w:right="68" w:firstLine="266"/>
        <w:jc w:val="left"/>
        <w:rPr>
          <w:rFonts w:asciiTheme="minorHAnsi" w:hAnsiTheme="minorHAnsi" w:cstheme="minorHAnsi"/>
          <w:i/>
          <w:szCs w:val="22"/>
        </w:rPr>
      </w:pPr>
    </w:p>
    <w:p w14:paraId="63189E69" w14:textId="77777777" w:rsidR="00E0660D" w:rsidRDefault="00E0660D">
      <w:pPr>
        <w:spacing w:after="80" w:line="240" w:lineRule="auto"/>
        <w:ind w:left="5398" w:right="68" w:firstLine="266"/>
        <w:jc w:val="left"/>
        <w:rPr>
          <w:rFonts w:asciiTheme="minorHAnsi" w:hAnsiTheme="minorHAnsi" w:cstheme="minorHAnsi"/>
          <w:i/>
          <w:szCs w:val="22"/>
        </w:rPr>
      </w:pPr>
    </w:p>
    <w:p w14:paraId="068F53BD" w14:textId="77777777" w:rsidR="00E0660D" w:rsidRDefault="00E0660D">
      <w:pPr>
        <w:spacing w:after="80" w:line="240" w:lineRule="auto"/>
        <w:ind w:left="5398" w:right="68" w:firstLine="266"/>
        <w:jc w:val="left"/>
        <w:rPr>
          <w:rFonts w:asciiTheme="minorHAnsi" w:hAnsiTheme="minorHAnsi" w:cstheme="minorHAnsi"/>
          <w:i/>
          <w:szCs w:val="22"/>
        </w:rPr>
      </w:pPr>
    </w:p>
    <w:p w14:paraId="359A3FC6" w14:textId="77777777" w:rsidR="00E0660D" w:rsidRDefault="00E0660D">
      <w:pPr>
        <w:spacing w:after="80" w:line="240" w:lineRule="auto"/>
        <w:ind w:left="5398" w:right="68" w:firstLine="266"/>
        <w:jc w:val="left"/>
        <w:rPr>
          <w:rFonts w:asciiTheme="minorHAnsi" w:hAnsiTheme="minorHAnsi" w:cstheme="minorHAnsi"/>
          <w:i/>
          <w:szCs w:val="22"/>
        </w:rPr>
      </w:pPr>
    </w:p>
    <w:p w14:paraId="6E58B2AA" w14:textId="77777777" w:rsidR="00E0660D" w:rsidRDefault="00E0660D">
      <w:pPr>
        <w:spacing w:after="80" w:line="240" w:lineRule="auto"/>
        <w:ind w:left="5398" w:right="68" w:firstLine="266"/>
        <w:jc w:val="left"/>
        <w:rPr>
          <w:rFonts w:asciiTheme="minorHAnsi" w:hAnsiTheme="minorHAnsi" w:cstheme="minorHAnsi"/>
          <w:i/>
          <w:szCs w:val="22"/>
        </w:rPr>
      </w:pPr>
    </w:p>
    <w:p w14:paraId="33EB474E" w14:textId="77777777" w:rsidR="00E0660D" w:rsidRDefault="00E0660D">
      <w:pPr>
        <w:spacing w:after="80" w:line="240" w:lineRule="auto"/>
        <w:ind w:left="5398" w:right="68" w:firstLine="266"/>
        <w:jc w:val="left"/>
        <w:rPr>
          <w:rFonts w:asciiTheme="minorHAnsi" w:hAnsiTheme="minorHAnsi" w:cstheme="minorHAnsi"/>
          <w:i/>
          <w:szCs w:val="22"/>
        </w:rPr>
      </w:pPr>
    </w:p>
    <w:p w14:paraId="0BCB3C6E" w14:textId="77777777" w:rsidR="00E0660D" w:rsidRDefault="00E0660D">
      <w:pPr>
        <w:spacing w:after="80" w:line="240" w:lineRule="auto"/>
        <w:ind w:left="5398" w:right="68" w:firstLine="266"/>
        <w:jc w:val="left"/>
        <w:rPr>
          <w:rFonts w:asciiTheme="minorHAnsi" w:hAnsiTheme="minorHAnsi" w:cstheme="minorHAnsi"/>
          <w:i/>
          <w:szCs w:val="22"/>
        </w:rPr>
      </w:pPr>
    </w:p>
    <w:p w14:paraId="50033E58" w14:textId="46B157E2" w:rsidR="00E0660D" w:rsidRPr="00E0660D" w:rsidRDefault="00E0660D" w:rsidP="00E0660D">
      <w:pPr>
        <w:spacing w:after="80" w:line="240" w:lineRule="auto"/>
        <w:jc w:val="right"/>
        <w:outlineLvl w:val="0"/>
        <w:rPr>
          <w:rFonts w:ascii="Verdana" w:hAnsi="Verdana"/>
          <w:b/>
          <w:bCs/>
          <w:sz w:val="18"/>
          <w:szCs w:val="22"/>
        </w:rPr>
      </w:pPr>
      <w:r w:rsidRPr="00E0660D">
        <w:rPr>
          <w:rFonts w:ascii="Verdana" w:hAnsi="Verdana"/>
          <w:b/>
          <w:bCs/>
          <w:sz w:val="18"/>
          <w:szCs w:val="22"/>
        </w:rPr>
        <w:lastRenderedPageBreak/>
        <w:t>ZAŁĄCZNIK NR 2</w:t>
      </w:r>
      <w:r>
        <w:rPr>
          <w:rFonts w:ascii="Verdana" w:hAnsi="Verdana"/>
          <w:b/>
          <w:bCs/>
          <w:sz w:val="18"/>
          <w:szCs w:val="22"/>
        </w:rPr>
        <w:t>C</w:t>
      </w:r>
      <w:r w:rsidRPr="00E0660D">
        <w:rPr>
          <w:rFonts w:ascii="Verdana" w:hAnsi="Verdana"/>
          <w:b/>
          <w:bCs/>
          <w:sz w:val="18"/>
          <w:szCs w:val="22"/>
        </w:rPr>
        <w:t xml:space="preserve"> DO SWZ – OŚWIADCZENIE O PRZEPROWADZENIU WIZJI LOKALNEJ - WZÓR</w:t>
      </w:r>
    </w:p>
    <w:p w14:paraId="277BA2B1" w14:textId="77777777" w:rsidR="00E0660D" w:rsidRPr="00E0660D" w:rsidRDefault="00E0660D" w:rsidP="00E0660D">
      <w:pPr>
        <w:spacing w:after="80" w:line="240" w:lineRule="auto"/>
        <w:jc w:val="left"/>
        <w:rPr>
          <w:rFonts w:ascii="Verdana" w:hAnsi="Verdana"/>
          <w:b/>
          <w:bCs/>
          <w:sz w:val="18"/>
          <w:szCs w:val="22"/>
        </w:rPr>
      </w:pPr>
    </w:p>
    <w:tbl>
      <w:tblPr>
        <w:tblStyle w:val="Tabela-Siatka31"/>
        <w:tblW w:w="0" w:type="auto"/>
        <w:jc w:val="center"/>
        <w:tblLook w:val="04A0" w:firstRow="1" w:lastRow="0" w:firstColumn="1" w:lastColumn="0" w:noHBand="0" w:noVBand="1"/>
      </w:tblPr>
      <w:tblGrid>
        <w:gridCol w:w="4011"/>
        <w:gridCol w:w="834"/>
        <w:gridCol w:w="4076"/>
      </w:tblGrid>
      <w:tr w:rsidR="00E0660D" w:rsidRPr="00E0660D" w14:paraId="4A466149" w14:textId="77777777" w:rsidTr="00E23671">
        <w:trPr>
          <w:trHeight w:val="1225"/>
          <w:jc w:val="center"/>
        </w:trPr>
        <w:tc>
          <w:tcPr>
            <w:tcW w:w="4078" w:type="dxa"/>
            <w:tcBorders>
              <w:right w:val="single" w:sz="4" w:space="0" w:color="auto"/>
            </w:tcBorders>
          </w:tcPr>
          <w:p w14:paraId="4D1D2948" w14:textId="77777777" w:rsidR="00E0660D" w:rsidRPr="00E0660D" w:rsidRDefault="00E0660D" w:rsidP="00E0660D">
            <w:pPr>
              <w:spacing w:line="240" w:lineRule="auto"/>
              <w:ind w:right="28"/>
              <w:jc w:val="left"/>
              <w:rPr>
                <w:rFonts w:ascii="Verdana" w:hAnsi="Verdana" w:cs="Verdana"/>
                <w:b/>
                <w:i/>
                <w:iCs/>
                <w:sz w:val="18"/>
                <w:szCs w:val="22"/>
                <w:u w:val="single"/>
              </w:rPr>
            </w:pPr>
            <w:r w:rsidRPr="00E0660D">
              <w:rPr>
                <w:rFonts w:ascii="Verdana" w:hAnsi="Verdana" w:cs="Verdana"/>
                <w:b/>
                <w:i/>
                <w:iCs/>
                <w:sz w:val="18"/>
                <w:szCs w:val="22"/>
                <w:u w:val="single"/>
              </w:rPr>
              <w:t>Wykonawca</w:t>
            </w:r>
          </w:p>
          <w:p w14:paraId="72C585D8" w14:textId="77777777" w:rsidR="00E0660D" w:rsidRPr="00E0660D" w:rsidRDefault="00E0660D" w:rsidP="00E0660D">
            <w:pPr>
              <w:spacing w:line="240" w:lineRule="auto"/>
              <w:ind w:right="28"/>
              <w:jc w:val="left"/>
              <w:rPr>
                <w:rFonts w:ascii="Verdana" w:hAnsi="Verdana" w:cs="Verdana"/>
                <w:sz w:val="18"/>
                <w:szCs w:val="22"/>
              </w:rPr>
            </w:pPr>
          </w:p>
        </w:tc>
        <w:tc>
          <w:tcPr>
            <w:tcW w:w="850" w:type="dxa"/>
            <w:tcBorders>
              <w:top w:val="nil"/>
              <w:left w:val="single" w:sz="4" w:space="0" w:color="auto"/>
              <w:bottom w:val="nil"/>
              <w:right w:val="single" w:sz="4" w:space="0" w:color="auto"/>
            </w:tcBorders>
          </w:tcPr>
          <w:p w14:paraId="1EACB5BE" w14:textId="77777777" w:rsidR="00E0660D" w:rsidRPr="00E0660D" w:rsidRDefault="00E0660D" w:rsidP="00E0660D">
            <w:pPr>
              <w:spacing w:line="360" w:lineRule="auto"/>
              <w:jc w:val="left"/>
              <w:rPr>
                <w:rFonts w:ascii="Verdana" w:hAnsi="Verdana" w:cs="Verdana"/>
                <w:b/>
                <w:i/>
                <w:iCs/>
                <w:sz w:val="18"/>
                <w:szCs w:val="22"/>
                <w:u w:val="single"/>
              </w:rPr>
            </w:pPr>
          </w:p>
        </w:tc>
        <w:tc>
          <w:tcPr>
            <w:tcW w:w="4134" w:type="dxa"/>
            <w:tcBorders>
              <w:left w:val="single" w:sz="4" w:space="0" w:color="auto"/>
            </w:tcBorders>
          </w:tcPr>
          <w:p w14:paraId="62C500AE" w14:textId="77777777" w:rsidR="00E0660D" w:rsidRPr="00E0660D" w:rsidRDefault="00E0660D" w:rsidP="00E0660D">
            <w:pPr>
              <w:spacing w:line="360" w:lineRule="auto"/>
              <w:jc w:val="left"/>
              <w:rPr>
                <w:rFonts w:ascii="Verdana" w:hAnsi="Verdana" w:cs="Verdana"/>
                <w:b/>
                <w:i/>
                <w:iCs/>
                <w:sz w:val="18"/>
                <w:szCs w:val="22"/>
                <w:u w:val="single"/>
              </w:rPr>
            </w:pPr>
            <w:r w:rsidRPr="00E0660D">
              <w:rPr>
                <w:rFonts w:ascii="Verdana" w:hAnsi="Verdana" w:cs="Verdana"/>
                <w:b/>
                <w:i/>
                <w:iCs/>
                <w:sz w:val="18"/>
                <w:szCs w:val="22"/>
                <w:u w:val="single"/>
              </w:rPr>
              <w:t xml:space="preserve">Zamawiający </w:t>
            </w:r>
          </w:p>
          <w:p w14:paraId="3AB7F811" w14:textId="19B36CF9" w:rsidR="00E0660D" w:rsidRPr="00E0660D" w:rsidRDefault="00000000" w:rsidP="00E0660D">
            <w:pPr>
              <w:spacing w:line="240" w:lineRule="auto"/>
              <w:jc w:val="center"/>
              <w:rPr>
                <w:rFonts w:ascii="Verdana" w:eastAsia="Verdana" w:hAnsi="Verdana"/>
                <w:sz w:val="18"/>
                <w:szCs w:val="22"/>
              </w:rPr>
            </w:pPr>
            <w:sdt>
              <w:sdtPr>
                <w:rPr>
                  <w:rFonts w:ascii="Verdana" w:hAnsi="Verdana" w:cs="Verdana"/>
                  <w:b/>
                  <w:bCs/>
                  <w:sz w:val="18"/>
                  <w:szCs w:val="22"/>
                </w:rPr>
                <w:alias w:val="AUTOMAT - NIE uzupełniaj"/>
                <w:tag w:val=""/>
                <w:id w:val="-1213109958"/>
                <w:placeholder>
                  <w:docPart w:val="0E65BA435F8A4F23BEA6F703E82A8EC5"/>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E0660D">
                  <w:rPr>
                    <w:rFonts w:ascii="Verdana" w:hAnsi="Verdana" w:cs="Verdana"/>
                    <w:b/>
                    <w:bCs/>
                    <w:sz w:val="18"/>
                    <w:szCs w:val="22"/>
                  </w:rPr>
                  <w:t xml:space="preserve"> PGE Energetyka Kolejowa S.A. </w:t>
                </w:r>
              </w:sdtContent>
            </w:sdt>
            <w:r w:rsidR="00E0660D" w:rsidRPr="00E0660D">
              <w:rPr>
                <w:rFonts w:ascii="Verdana" w:eastAsia="Verdana" w:hAnsi="Verdana"/>
                <w:sz w:val="18"/>
                <w:szCs w:val="22"/>
              </w:rPr>
              <w:t xml:space="preserve"> </w:t>
            </w:r>
          </w:p>
          <w:p w14:paraId="3EB46A62" w14:textId="77777777" w:rsidR="00E0660D" w:rsidRPr="00E0660D" w:rsidRDefault="00E0660D" w:rsidP="00E0660D">
            <w:pPr>
              <w:spacing w:line="240" w:lineRule="auto"/>
              <w:jc w:val="center"/>
              <w:rPr>
                <w:rFonts w:ascii="Verdana" w:eastAsia="Verdana" w:hAnsi="Verdana"/>
                <w:sz w:val="18"/>
                <w:szCs w:val="22"/>
              </w:rPr>
            </w:pPr>
            <w:r w:rsidRPr="00E0660D">
              <w:rPr>
                <w:rFonts w:ascii="Verdana" w:eastAsia="Verdana" w:hAnsi="Verdana"/>
                <w:sz w:val="18"/>
                <w:szCs w:val="22"/>
              </w:rPr>
              <w:t>w imieniu i na rzecz której działa:</w:t>
            </w:r>
          </w:p>
          <w:p w14:paraId="2A621303" w14:textId="77777777" w:rsidR="00E0660D" w:rsidRPr="00E0660D" w:rsidRDefault="00000000" w:rsidP="00E0660D">
            <w:pPr>
              <w:spacing w:line="240" w:lineRule="auto"/>
              <w:ind w:left="488"/>
              <w:jc w:val="center"/>
              <w:rPr>
                <w:rFonts w:ascii="Verdana" w:eastAsia="Verdana" w:hAnsi="Verdana"/>
                <w:b/>
                <w:bCs/>
                <w:sz w:val="18"/>
                <w:szCs w:val="22"/>
              </w:rPr>
            </w:pPr>
            <w:sdt>
              <w:sdtPr>
                <w:rPr>
                  <w:rFonts w:ascii="Verdana" w:hAnsi="Verdana" w:cs="Verdana"/>
                  <w:b/>
                  <w:bCs/>
                  <w:sz w:val="18"/>
                  <w:szCs w:val="22"/>
                </w:rPr>
                <w:alias w:val="AUTOMAT - NIE uzupełniaj"/>
                <w:tag w:val=""/>
                <w:id w:val="676859818"/>
                <w:placeholder>
                  <w:docPart w:val="913ABC5309994AB683EA22AD77689FB3"/>
                </w:placeholder>
                <w:dataBinding w:prefixMappings="xmlns:ns0='http://schemas.openxmlformats.org/officeDocument/2006/extended-properties' " w:xpath="/ns0:Properties[1]/ns0:Company[1]" w:storeItemID="{6668398D-A668-4E3E-A5EB-62B293D839F1}"/>
                <w:text/>
              </w:sdtPr>
              <w:sdtContent>
                <w:r w:rsidR="00E0660D" w:rsidRPr="00E0660D">
                  <w:rPr>
                    <w:rFonts w:ascii="Verdana" w:hAnsi="Verdana" w:cs="Verdana"/>
                    <w:b/>
                    <w:bCs/>
                    <w:sz w:val="18"/>
                    <w:szCs w:val="22"/>
                  </w:rPr>
                  <w:t>PGE Energetyka Kolejowa Holding sp. z o.o.</w:t>
                </w:r>
              </w:sdtContent>
            </w:sdt>
          </w:p>
          <w:p w14:paraId="0F8012AA" w14:textId="77777777" w:rsidR="00E0660D" w:rsidRPr="00E0660D" w:rsidRDefault="00E0660D" w:rsidP="00E0660D">
            <w:pPr>
              <w:spacing w:line="240" w:lineRule="auto"/>
              <w:jc w:val="center"/>
              <w:rPr>
                <w:rFonts w:ascii="Verdana" w:eastAsia="Verdana" w:hAnsi="Verdana"/>
                <w:sz w:val="18"/>
                <w:szCs w:val="22"/>
              </w:rPr>
            </w:pPr>
            <w:r w:rsidRPr="00E0660D">
              <w:rPr>
                <w:rFonts w:ascii="Verdana" w:eastAsia="Verdana" w:hAnsi="Verdana"/>
                <w:sz w:val="18"/>
                <w:szCs w:val="22"/>
              </w:rPr>
              <w:t>ul. Hoża 63/67</w:t>
            </w:r>
          </w:p>
          <w:p w14:paraId="3F58BC8E" w14:textId="77777777" w:rsidR="00E0660D" w:rsidRPr="00E0660D" w:rsidRDefault="00E0660D" w:rsidP="00E0660D">
            <w:pPr>
              <w:spacing w:line="240" w:lineRule="auto"/>
              <w:jc w:val="center"/>
              <w:rPr>
                <w:rFonts w:ascii="Verdana" w:hAnsi="Verdana" w:cs="Verdana"/>
                <w:sz w:val="18"/>
                <w:szCs w:val="22"/>
              </w:rPr>
            </w:pPr>
            <w:r w:rsidRPr="00E0660D">
              <w:rPr>
                <w:rFonts w:ascii="Verdana" w:eastAsia="Verdana" w:hAnsi="Verdana"/>
                <w:sz w:val="18"/>
                <w:szCs w:val="22"/>
              </w:rPr>
              <w:t>00-681 Warszawa</w:t>
            </w:r>
          </w:p>
        </w:tc>
      </w:tr>
    </w:tbl>
    <w:p w14:paraId="090F1539" w14:textId="77777777" w:rsidR="00E0660D" w:rsidRPr="00E0660D" w:rsidRDefault="00E0660D" w:rsidP="00E0660D">
      <w:pPr>
        <w:spacing w:before="120" w:after="120" w:line="276" w:lineRule="auto"/>
        <w:jc w:val="left"/>
        <w:rPr>
          <w:rFonts w:ascii="Calibri" w:eastAsia="Calibri" w:hAnsi="Calibri" w:cs="Calibri"/>
          <w:szCs w:val="22"/>
        </w:rPr>
      </w:pPr>
    </w:p>
    <w:p w14:paraId="22ADEE2C" w14:textId="77777777" w:rsidR="00E0660D" w:rsidRPr="00E0660D" w:rsidRDefault="00E0660D" w:rsidP="00E0660D">
      <w:pPr>
        <w:spacing w:after="160" w:line="259" w:lineRule="auto"/>
        <w:jc w:val="center"/>
        <w:rPr>
          <w:rFonts w:ascii="Trebuchet MS" w:hAnsi="Trebuchet MS" w:cs="Arial"/>
          <w:b/>
          <w:color w:val="1A7466"/>
          <w:sz w:val="28"/>
          <w:szCs w:val="28"/>
        </w:rPr>
      </w:pPr>
    </w:p>
    <w:p w14:paraId="0596C5E3" w14:textId="77777777" w:rsidR="00E0660D" w:rsidRPr="00E0660D" w:rsidRDefault="00E0660D" w:rsidP="00E0660D">
      <w:pPr>
        <w:spacing w:after="160" w:line="259" w:lineRule="auto"/>
        <w:jc w:val="center"/>
        <w:rPr>
          <w:rFonts w:ascii="Trebuchet MS" w:hAnsi="Trebuchet MS" w:cs="Arial"/>
          <w:b/>
          <w:color w:val="1A7466"/>
          <w:sz w:val="28"/>
          <w:szCs w:val="28"/>
        </w:rPr>
      </w:pPr>
      <w:r w:rsidRPr="00E0660D">
        <w:rPr>
          <w:rFonts w:ascii="Trebuchet MS" w:hAnsi="Trebuchet MS" w:cs="Arial"/>
          <w:b/>
          <w:color w:val="1A7466"/>
          <w:sz w:val="28"/>
          <w:szCs w:val="28"/>
        </w:rPr>
        <w:t>OSWIADCZENIE O PRZEPROWADZENIU  WIZJI LOKALNEJ</w:t>
      </w:r>
    </w:p>
    <w:p w14:paraId="043235EA" w14:textId="77777777" w:rsidR="00E0660D" w:rsidRPr="00E0660D" w:rsidRDefault="00E0660D" w:rsidP="00E0660D">
      <w:pPr>
        <w:spacing w:before="120" w:after="120" w:line="276" w:lineRule="auto"/>
        <w:jc w:val="left"/>
        <w:rPr>
          <w:rFonts w:ascii="Calibri" w:eastAsia="Calibri" w:hAnsi="Calibri" w:cs="Calibri"/>
          <w:szCs w:val="22"/>
        </w:rPr>
      </w:pPr>
    </w:p>
    <w:p w14:paraId="154AF813" w14:textId="77777777" w:rsidR="00E0660D" w:rsidRPr="00E0660D" w:rsidRDefault="00E0660D" w:rsidP="00E0660D">
      <w:pPr>
        <w:spacing w:before="120" w:after="120" w:line="276" w:lineRule="auto"/>
        <w:jc w:val="left"/>
        <w:rPr>
          <w:rFonts w:ascii="Calibri" w:eastAsia="Calibri" w:hAnsi="Calibri" w:cs="Calibri"/>
          <w:szCs w:val="22"/>
        </w:rPr>
      </w:pPr>
    </w:p>
    <w:p w14:paraId="781BAEDD" w14:textId="77777777" w:rsidR="00E0660D" w:rsidRPr="00E0660D" w:rsidRDefault="00E0660D" w:rsidP="00E0660D">
      <w:pPr>
        <w:spacing w:before="120" w:after="120" w:line="276" w:lineRule="auto"/>
        <w:jc w:val="left"/>
        <w:rPr>
          <w:rFonts w:ascii="Calibri" w:eastAsia="Calibri" w:hAnsi="Calibri" w:cs="Calibri"/>
          <w:szCs w:val="22"/>
        </w:rPr>
      </w:pPr>
      <w:r w:rsidRPr="00E0660D">
        <w:rPr>
          <w:rFonts w:ascii="Calibri" w:eastAsia="Calibri" w:hAnsi="Calibri" w:cs="Calibri"/>
          <w:szCs w:val="22"/>
        </w:rPr>
        <w:t xml:space="preserve">My, niżej podpisani, </w:t>
      </w:r>
    </w:p>
    <w:p w14:paraId="59105CCE" w14:textId="77777777" w:rsidR="00E0660D" w:rsidRPr="00E0660D" w:rsidRDefault="00E0660D" w:rsidP="00E0660D">
      <w:pPr>
        <w:spacing w:before="120" w:after="120" w:line="276" w:lineRule="auto"/>
        <w:jc w:val="left"/>
        <w:rPr>
          <w:rFonts w:ascii="Calibri" w:eastAsia="Calibri" w:hAnsi="Calibri" w:cs="Calibri"/>
          <w:szCs w:val="22"/>
        </w:rPr>
      </w:pPr>
      <w:r w:rsidRPr="00E0660D">
        <w:rPr>
          <w:rFonts w:ascii="Calibri" w:eastAsia="Calibri" w:hAnsi="Calibri" w:cs="Calibri"/>
          <w:szCs w:val="22"/>
        </w:rPr>
        <w:t>jako przedstawiciele firmy ………………………..</w:t>
      </w:r>
    </w:p>
    <w:p w14:paraId="63C522E0" w14:textId="77777777" w:rsidR="00E0660D" w:rsidRPr="00E0660D" w:rsidRDefault="00E0660D" w:rsidP="00E0660D">
      <w:pPr>
        <w:spacing w:before="120" w:after="120" w:line="276" w:lineRule="auto"/>
        <w:jc w:val="left"/>
        <w:rPr>
          <w:rFonts w:ascii="Calibri" w:eastAsia="Calibri" w:hAnsi="Calibri" w:cs="Calibri"/>
          <w:szCs w:val="22"/>
        </w:rPr>
      </w:pPr>
      <w:r w:rsidRPr="00E0660D">
        <w:rPr>
          <w:rFonts w:ascii="Calibri" w:eastAsia="Calibri" w:hAnsi="Calibri" w:cs="Calibri"/>
          <w:szCs w:val="22"/>
        </w:rPr>
        <w:t>z siedzibą w ……………………….</w:t>
      </w:r>
    </w:p>
    <w:p w14:paraId="1CD7D5A0" w14:textId="77777777" w:rsidR="00E0660D" w:rsidRPr="00E0660D" w:rsidRDefault="00E0660D" w:rsidP="00E0660D">
      <w:pPr>
        <w:spacing w:before="120" w:after="120" w:line="276" w:lineRule="auto"/>
        <w:jc w:val="left"/>
        <w:rPr>
          <w:rFonts w:ascii="Calibri" w:eastAsia="Calibri" w:hAnsi="Calibri" w:cs="Calibri"/>
          <w:szCs w:val="22"/>
        </w:rPr>
      </w:pPr>
      <w:r w:rsidRPr="00E0660D">
        <w:rPr>
          <w:rFonts w:ascii="Calibri" w:eastAsia="Calibri" w:hAnsi="Calibri" w:cs="Calibri"/>
          <w:szCs w:val="22"/>
        </w:rPr>
        <w:t>niniejszym oświadczamy, co następuje:</w:t>
      </w:r>
    </w:p>
    <w:p w14:paraId="1F2B2455" w14:textId="77777777" w:rsidR="00E0660D" w:rsidRPr="00E0660D" w:rsidRDefault="00E0660D" w:rsidP="00E0660D">
      <w:pPr>
        <w:spacing w:line="276" w:lineRule="auto"/>
        <w:rPr>
          <w:rFonts w:ascii="Calibri" w:eastAsia="Calibri" w:hAnsi="Calibri" w:cs="Calibri"/>
          <w:szCs w:val="22"/>
        </w:rPr>
      </w:pPr>
    </w:p>
    <w:p w14:paraId="551D961D" w14:textId="5C4DB963" w:rsidR="00E0660D" w:rsidRPr="00E0660D" w:rsidRDefault="00E0660D" w:rsidP="00E0660D">
      <w:pPr>
        <w:spacing w:line="276" w:lineRule="auto"/>
        <w:rPr>
          <w:rFonts w:ascii="Calibri" w:eastAsia="Calibri" w:hAnsi="Calibri" w:cs="Calibri"/>
          <w:szCs w:val="22"/>
        </w:rPr>
      </w:pPr>
      <w:r w:rsidRPr="00E0660D">
        <w:rPr>
          <w:rFonts w:ascii="Calibri" w:eastAsia="Calibri" w:hAnsi="Calibri" w:cs="Calibri"/>
          <w:szCs w:val="22"/>
        </w:rPr>
        <w:t xml:space="preserve">przeprowadziliśmy wizję lokalną w dniu ………………..……, zapoznaliśmy się ze stanem faktycznym przedmiotu zamówienia oraz jego otoczeniem, a także uzyskaliśmy wszelkie informacje konieczne do sporządzenia oferty w postępowaniu nr </w:t>
      </w:r>
      <w:sdt>
        <w:sdtPr>
          <w:rPr>
            <w:rFonts w:ascii="Verdana" w:eastAsia="Verdana" w:hAnsi="Verdana"/>
            <w:b/>
            <w:bCs/>
            <w:sz w:val="18"/>
            <w:szCs w:val="22"/>
          </w:rPr>
          <w:alias w:val="AUTOMAT - NIE uzupełniaj"/>
          <w:tag w:val=""/>
          <w:id w:val="-1435519552"/>
          <w:placeholder>
            <w:docPart w:val="723AD24ED5A64EC2A438D601F1E45763"/>
          </w:placeholder>
          <w:dataBinding w:prefixMappings="xmlns:ns0='http://purl.org/dc/elements/1.1/' xmlns:ns1='http://schemas.openxmlformats.org/package/2006/metadata/core-properties' " w:xpath="/ns1:coreProperties[1]/ns0:creator[1]" w:storeItemID="{6C3C8BC8-F283-45AE-878A-BAB7291924A1}"/>
          <w:text/>
        </w:sdtPr>
        <w:sdtContent>
          <w:r>
            <w:rPr>
              <w:rFonts w:ascii="Verdana" w:eastAsia="Verdana" w:hAnsi="Verdana"/>
              <w:b/>
              <w:bCs/>
              <w:sz w:val="18"/>
              <w:szCs w:val="22"/>
            </w:rPr>
            <w:t>POST/HZ/EK/HZL/00508/2025</w:t>
          </w:r>
        </w:sdtContent>
      </w:sdt>
      <w:r w:rsidRPr="00E0660D">
        <w:rPr>
          <w:rFonts w:ascii="Calibri" w:eastAsia="Calibri" w:hAnsi="Calibri" w:cs="Calibri"/>
          <w:szCs w:val="22"/>
        </w:rPr>
        <w:t>, którego przedmiotem jest: „</w:t>
      </w:r>
      <w:sdt>
        <w:sdtPr>
          <w:rPr>
            <w:rFonts w:ascii="Verdana" w:eastAsia="Verdana" w:hAnsi="Verdana"/>
            <w:b/>
            <w:bCs/>
            <w:sz w:val="18"/>
            <w:szCs w:val="26"/>
          </w:rPr>
          <w:alias w:val="AUTOMAT- NIE uzupełniaj"/>
          <w:tag w:val=""/>
          <w:id w:val="-1197615596"/>
          <w:placeholder>
            <w:docPart w:val="5158113982974A3CAA0F4561674EB6D6"/>
          </w:placeholder>
          <w:dataBinding w:prefixMappings="xmlns:ns0='http://schemas.microsoft.com/office/2006/coverPageProps' " w:xpath="/ns0:CoverPageProperties[1]/ns0:CompanyAddress[1]" w:storeItemID="{55AF091B-3C7A-41E3-B477-F2FDAA23CFDA}"/>
          <w:text/>
        </w:sdtPr>
        <w:sdtContent>
          <w:r>
            <w:rPr>
              <w:rFonts w:ascii="Verdana" w:eastAsia="Verdana" w:hAnsi="Verdana"/>
              <w:b/>
              <w:bCs/>
              <w:sz w:val="18"/>
              <w:szCs w:val="26"/>
            </w:rPr>
            <w:t xml:space="preserve"> Sukcesywne dostawy silników spalinowych wraz z montażem i uruchomieniem w pojazdach typu MTW 100.110 dla PGE Energetyka Kolejowa S. A.</w:t>
          </w:r>
        </w:sdtContent>
      </w:sdt>
      <w:r w:rsidRPr="00E0660D">
        <w:rPr>
          <w:rFonts w:ascii="Calibri" w:eastAsia="Calibri" w:hAnsi="Calibri" w:cs="Calibri"/>
          <w:szCs w:val="22"/>
        </w:rPr>
        <w:t>” i nie wnosimy zastrzeżeń.</w:t>
      </w:r>
    </w:p>
    <w:p w14:paraId="6B14AA14" w14:textId="77777777" w:rsidR="00E0660D" w:rsidRPr="00E0660D" w:rsidRDefault="00E0660D" w:rsidP="00E0660D">
      <w:pPr>
        <w:spacing w:after="160" w:line="257" w:lineRule="auto"/>
        <w:jc w:val="left"/>
        <w:rPr>
          <w:rFonts w:ascii="Calibri" w:eastAsia="Calibri" w:hAnsi="Calibri" w:cs="Calibri"/>
          <w:szCs w:val="22"/>
        </w:rPr>
      </w:pPr>
      <w:r w:rsidRPr="00E0660D">
        <w:rPr>
          <w:rFonts w:ascii="Calibri" w:eastAsia="Calibri" w:hAnsi="Calibri" w:cs="Calibri"/>
          <w:szCs w:val="22"/>
        </w:rPr>
        <w:t xml:space="preserve"> </w:t>
      </w:r>
    </w:p>
    <w:p w14:paraId="12CDAF6A" w14:textId="77777777" w:rsidR="00E0660D" w:rsidRPr="00E0660D" w:rsidRDefault="00E0660D" w:rsidP="00E0660D">
      <w:pPr>
        <w:spacing w:after="160" w:line="257" w:lineRule="auto"/>
        <w:jc w:val="left"/>
        <w:rPr>
          <w:rFonts w:ascii="Calibri" w:eastAsia="Calibri" w:hAnsi="Calibri" w:cs="Calibri"/>
          <w:szCs w:val="22"/>
        </w:rPr>
      </w:pPr>
      <w:r w:rsidRPr="00E0660D">
        <w:rPr>
          <w:rFonts w:ascii="Calibri" w:eastAsia="Calibri" w:hAnsi="Calibri" w:cs="Calibri"/>
          <w:szCs w:val="22"/>
        </w:rPr>
        <w:t xml:space="preserve"> </w:t>
      </w:r>
    </w:p>
    <w:p w14:paraId="77CF2994" w14:textId="77777777" w:rsidR="00E0660D" w:rsidRPr="00E0660D" w:rsidRDefault="00E0660D" w:rsidP="00E0660D">
      <w:pPr>
        <w:spacing w:after="160" w:line="257" w:lineRule="auto"/>
        <w:jc w:val="left"/>
        <w:rPr>
          <w:rFonts w:ascii="Calibri" w:eastAsia="Calibri" w:hAnsi="Calibri" w:cs="Calibri"/>
          <w:szCs w:val="22"/>
        </w:rPr>
      </w:pPr>
    </w:p>
    <w:p w14:paraId="617B1C2F" w14:textId="77777777" w:rsidR="00E0660D" w:rsidRPr="00E0660D" w:rsidRDefault="00E0660D" w:rsidP="00E0660D">
      <w:pPr>
        <w:spacing w:after="160" w:line="257" w:lineRule="auto"/>
        <w:jc w:val="left"/>
        <w:rPr>
          <w:rFonts w:ascii="Calibri" w:eastAsia="Calibri" w:hAnsi="Calibri" w:cs="Calibri"/>
          <w:szCs w:val="22"/>
        </w:rPr>
      </w:pPr>
    </w:p>
    <w:p w14:paraId="4AF51602" w14:textId="77777777" w:rsidR="00E0660D" w:rsidRPr="00E0660D" w:rsidRDefault="00E0660D" w:rsidP="00E0660D">
      <w:pPr>
        <w:spacing w:after="160" w:line="257" w:lineRule="auto"/>
        <w:jc w:val="left"/>
        <w:rPr>
          <w:rFonts w:ascii="Calibri" w:eastAsia="Calibri" w:hAnsi="Calibri" w:cs="Calibri"/>
          <w:szCs w:val="22"/>
        </w:rPr>
      </w:pPr>
    </w:p>
    <w:p w14:paraId="375A29E3" w14:textId="77777777" w:rsidR="00E0660D" w:rsidRPr="00E0660D" w:rsidRDefault="00E0660D" w:rsidP="00E0660D">
      <w:pPr>
        <w:spacing w:after="160" w:line="257" w:lineRule="auto"/>
        <w:jc w:val="left"/>
        <w:rPr>
          <w:rFonts w:ascii="Calibri" w:eastAsia="Calibri" w:hAnsi="Calibri" w:cs="Calibri"/>
          <w:szCs w:val="22"/>
        </w:rPr>
      </w:pPr>
    </w:p>
    <w:p w14:paraId="1905B72B" w14:textId="77777777" w:rsidR="00E0660D" w:rsidRPr="00E0660D" w:rsidRDefault="00E0660D" w:rsidP="00E0660D">
      <w:pPr>
        <w:spacing w:after="160" w:line="257" w:lineRule="auto"/>
        <w:jc w:val="left"/>
        <w:rPr>
          <w:rFonts w:ascii="Calibri" w:eastAsia="Calibri" w:hAnsi="Calibri" w:cs="Calibri"/>
          <w:szCs w:val="22"/>
        </w:rPr>
      </w:pPr>
      <w:r w:rsidRPr="00E0660D">
        <w:rPr>
          <w:rFonts w:ascii="Calibri" w:eastAsia="Calibri" w:hAnsi="Calibri" w:cs="Calibri"/>
          <w:szCs w:val="22"/>
        </w:rPr>
        <w:t xml:space="preserve"> </w:t>
      </w:r>
    </w:p>
    <w:p w14:paraId="0B50ADF6" w14:textId="77777777" w:rsidR="00E0660D" w:rsidRPr="00E0660D" w:rsidRDefault="00E0660D" w:rsidP="00E0660D">
      <w:pPr>
        <w:tabs>
          <w:tab w:val="left" w:pos="851"/>
        </w:tabs>
        <w:spacing w:after="160" w:line="276" w:lineRule="auto"/>
        <w:ind w:left="5529" w:hanging="4820"/>
        <w:jc w:val="left"/>
        <w:rPr>
          <w:rFonts w:ascii="Calibri" w:eastAsia="Calibri" w:hAnsi="Calibri" w:cs="Calibri"/>
          <w:szCs w:val="22"/>
        </w:rPr>
      </w:pPr>
      <w:r w:rsidRPr="00E0660D">
        <w:rPr>
          <w:rFonts w:ascii="Calibri" w:eastAsia="Calibri" w:hAnsi="Calibri" w:cs="Calibri"/>
          <w:szCs w:val="22"/>
        </w:rPr>
        <w:t>.............................., dn. .........................                                      ...........................................................</w:t>
      </w:r>
    </w:p>
    <w:p w14:paraId="312E78D4" w14:textId="77777777" w:rsidR="00E0660D" w:rsidRPr="00E0660D" w:rsidRDefault="00E0660D" w:rsidP="00E0660D">
      <w:pPr>
        <w:tabs>
          <w:tab w:val="left" w:pos="851"/>
        </w:tabs>
        <w:spacing w:after="160" w:line="240" w:lineRule="auto"/>
        <w:ind w:left="5529" w:right="68"/>
        <w:jc w:val="left"/>
        <w:rPr>
          <w:rFonts w:ascii="Verdana" w:eastAsia="Verdana" w:hAnsi="Verdana"/>
          <w:sz w:val="18"/>
          <w:szCs w:val="22"/>
        </w:rPr>
      </w:pPr>
      <w:r w:rsidRPr="00E0660D">
        <w:rPr>
          <w:rFonts w:ascii="Calibri" w:eastAsia="Calibri" w:hAnsi="Calibri" w:cs="Calibri"/>
          <w:i/>
          <w:iCs/>
          <w:sz w:val="18"/>
          <w:szCs w:val="18"/>
        </w:rPr>
        <w:t>Podpis(-y) osoby(-</w:t>
      </w:r>
      <w:proofErr w:type="spellStart"/>
      <w:r w:rsidRPr="00E0660D">
        <w:rPr>
          <w:rFonts w:ascii="Calibri" w:eastAsia="Calibri" w:hAnsi="Calibri" w:cs="Calibri"/>
          <w:i/>
          <w:iCs/>
          <w:sz w:val="18"/>
          <w:szCs w:val="18"/>
        </w:rPr>
        <w:t>ób</w:t>
      </w:r>
      <w:proofErr w:type="spellEnd"/>
      <w:r w:rsidRPr="00E0660D">
        <w:rPr>
          <w:rFonts w:ascii="Calibri" w:eastAsia="Calibri" w:hAnsi="Calibri" w:cs="Calibri"/>
          <w:i/>
          <w:iCs/>
          <w:sz w:val="18"/>
          <w:szCs w:val="18"/>
        </w:rPr>
        <w:t>) uprawnionej(-</w:t>
      </w:r>
      <w:proofErr w:type="spellStart"/>
      <w:r w:rsidRPr="00E0660D">
        <w:rPr>
          <w:rFonts w:ascii="Calibri" w:eastAsia="Calibri" w:hAnsi="Calibri" w:cs="Calibri"/>
          <w:i/>
          <w:iCs/>
          <w:sz w:val="18"/>
          <w:szCs w:val="18"/>
        </w:rPr>
        <w:t>ych</w:t>
      </w:r>
      <w:proofErr w:type="spellEnd"/>
      <w:r w:rsidRPr="00E0660D">
        <w:rPr>
          <w:rFonts w:ascii="Calibri" w:eastAsia="Calibri" w:hAnsi="Calibri" w:cs="Calibri"/>
          <w:i/>
          <w:iCs/>
          <w:sz w:val="18"/>
          <w:szCs w:val="18"/>
        </w:rPr>
        <w:t>) do składania oświadczeń woli w imieniu Wykonawcy</w:t>
      </w:r>
    </w:p>
    <w:p w14:paraId="2B31E03C" w14:textId="77777777" w:rsidR="00E0660D" w:rsidRDefault="00E0660D">
      <w:pPr>
        <w:spacing w:after="80" w:line="240" w:lineRule="auto"/>
        <w:ind w:left="5398" w:right="68" w:firstLine="266"/>
        <w:jc w:val="left"/>
        <w:rPr>
          <w:rFonts w:asciiTheme="minorHAnsi" w:hAnsiTheme="minorHAnsi" w:cstheme="minorHAnsi"/>
          <w:i/>
          <w:szCs w:val="22"/>
        </w:rPr>
      </w:pPr>
    </w:p>
    <w:p w14:paraId="47EAF5B7" w14:textId="77777777" w:rsidR="0077765E" w:rsidRDefault="0077765E">
      <w:pPr>
        <w:spacing w:after="80" w:line="240" w:lineRule="auto"/>
        <w:ind w:left="5398" w:right="68" w:firstLine="266"/>
        <w:jc w:val="left"/>
        <w:rPr>
          <w:rFonts w:asciiTheme="minorHAnsi" w:hAnsiTheme="minorHAnsi" w:cstheme="minorHAnsi"/>
          <w:i/>
          <w:szCs w:val="22"/>
        </w:rPr>
      </w:pPr>
    </w:p>
    <w:p w14:paraId="561D70EA" w14:textId="77777777" w:rsidR="0077765E" w:rsidRDefault="0077765E">
      <w:pPr>
        <w:spacing w:after="80" w:line="240" w:lineRule="auto"/>
        <w:ind w:left="5398" w:right="68" w:firstLine="266"/>
        <w:jc w:val="left"/>
        <w:rPr>
          <w:rFonts w:asciiTheme="minorHAnsi" w:hAnsiTheme="minorHAnsi" w:cstheme="minorHAnsi"/>
          <w:i/>
          <w:szCs w:val="22"/>
        </w:rPr>
      </w:pPr>
    </w:p>
    <w:p w14:paraId="6F264917" w14:textId="77777777" w:rsidR="0077765E" w:rsidRDefault="0077765E">
      <w:pPr>
        <w:spacing w:after="80" w:line="240" w:lineRule="auto"/>
        <w:ind w:left="5398" w:right="68" w:firstLine="266"/>
        <w:jc w:val="left"/>
        <w:rPr>
          <w:rFonts w:asciiTheme="minorHAnsi" w:hAnsiTheme="minorHAnsi" w:cstheme="minorHAnsi"/>
          <w:i/>
          <w:szCs w:val="22"/>
        </w:rPr>
      </w:pPr>
    </w:p>
    <w:p w14:paraId="72C70D71" w14:textId="77777777" w:rsidR="0077765E" w:rsidRDefault="0077765E">
      <w:pPr>
        <w:spacing w:after="80" w:line="240" w:lineRule="auto"/>
        <w:ind w:left="5398" w:right="68" w:firstLine="266"/>
        <w:jc w:val="left"/>
        <w:rPr>
          <w:rFonts w:asciiTheme="minorHAnsi" w:hAnsiTheme="minorHAnsi" w:cstheme="minorHAnsi"/>
          <w:i/>
          <w:szCs w:val="22"/>
        </w:rPr>
      </w:pPr>
    </w:p>
    <w:p w14:paraId="2622AE4C" w14:textId="77777777" w:rsidR="0077765E" w:rsidRDefault="0077765E">
      <w:pPr>
        <w:spacing w:after="80" w:line="240" w:lineRule="auto"/>
        <w:ind w:left="5398" w:right="68" w:firstLine="266"/>
        <w:jc w:val="left"/>
        <w:rPr>
          <w:rFonts w:asciiTheme="minorHAnsi" w:hAnsiTheme="minorHAnsi" w:cstheme="minorHAnsi"/>
          <w:i/>
          <w:szCs w:val="22"/>
        </w:rPr>
      </w:pPr>
    </w:p>
    <w:p w14:paraId="37A5BA8A" w14:textId="77777777" w:rsidR="0077765E" w:rsidRDefault="0077765E">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0F9C6155" w14:textId="562B1F49" w:rsidR="0077765E" w:rsidRPr="00A06FE1" w:rsidRDefault="0077765E" w:rsidP="0077765E">
      <w:pPr>
        <w:spacing w:after="160" w:line="259" w:lineRule="auto"/>
        <w:jc w:val="left"/>
        <w:rPr>
          <w:rFonts w:asciiTheme="minorHAnsi" w:hAnsiTheme="minorHAnsi" w:cstheme="minorHAnsi"/>
          <w:b/>
          <w:szCs w:val="22"/>
        </w:rPr>
      </w:pPr>
      <w:bookmarkStart w:id="289" w:name="Załącznik3"/>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89"/>
      <w:r w:rsidRPr="00A06FE1">
        <w:rPr>
          <w:rFonts w:asciiTheme="minorHAnsi" w:hAnsiTheme="minorHAnsi" w:cstheme="minorHAnsi"/>
          <w:b/>
          <w:szCs w:val="22"/>
        </w:rPr>
        <w:t>– WYKAZ WYKONANYCH ZAMÓWIEŃ (WZÓR)</w:t>
      </w:r>
      <w:r>
        <w:rPr>
          <w:rFonts w:asciiTheme="minorHAnsi" w:hAnsiTheme="minorHAnsi" w:cstheme="minorHAnsi"/>
          <w:b/>
          <w:szCs w:val="22"/>
        </w:rPr>
        <w:t xml:space="preserve"> </w:t>
      </w:r>
      <w:r w:rsidRPr="00A06FE1">
        <w:rPr>
          <w:rFonts w:asciiTheme="minorHAnsi" w:hAnsiTheme="minorHAnsi" w:cstheme="minorHAnsi"/>
          <w:b/>
          <w:szCs w:val="22"/>
        </w:rPr>
        <w:t>- Wyk</w:t>
      </w:r>
      <w:r w:rsidRPr="00DC02AA">
        <w:rPr>
          <w:rFonts w:asciiTheme="minorHAnsi" w:hAnsiTheme="minorHAnsi" w:cstheme="minorHAnsi"/>
          <w:b/>
          <w:szCs w:val="22"/>
        </w:rPr>
        <w:t xml:space="preserve">az </w:t>
      </w:r>
      <w:r w:rsidRPr="006B72C8">
        <w:rPr>
          <w:rFonts w:asciiTheme="minorHAnsi" w:hAnsiTheme="minorHAnsi" w:cstheme="minorHAnsi"/>
          <w:b/>
          <w:szCs w:val="22"/>
        </w:rPr>
        <w:t>dostaw</w:t>
      </w:r>
    </w:p>
    <w:p w14:paraId="7D4EB8D1" w14:textId="77777777" w:rsidR="0077765E" w:rsidRPr="00E6014D" w:rsidRDefault="0077765E" w:rsidP="0077765E">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77765E" w:rsidRPr="00E6014D" w14:paraId="4E281703" w14:textId="77777777" w:rsidTr="003979DE">
        <w:trPr>
          <w:trHeight w:val="1225"/>
          <w:jc w:val="center"/>
        </w:trPr>
        <w:tc>
          <w:tcPr>
            <w:tcW w:w="3965" w:type="dxa"/>
            <w:tcBorders>
              <w:right w:val="single" w:sz="4" w:space="0" w:color="auto"/>
            </w:tcBorders>
          </w:tcPr>
          <w:p w14:paraId="501519F1" w14:textId="77777777" w:rsidR="0077765E" w:rsidRPr="00E6014D" w:rsidRDefault="0077765E" w:rsidP="003979DE">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549121AB" w14:textId="77777777" w:rsidR="0077765E" w:rsidRPr="00E6014D" w:rsidRDefault="0077765E" w:rsidP="003979DE">
            <w:pPr>
              <w:ind w:right="28"/>
              <w:rPr>
                <w:rFonts w:asciiTheme="minorHAnsi" w:hAnsiTheme="minorHAnsi" w:cstheme="minorHAnsi"/>
                <w:szCs w:val="22"/>
              </w:rPr>
            </w:pPr>
          </w:p>
          <w:p w14:paraId="5EC58545" w14:textId="77777777" w:rsidR="0077765E" w:rsidRPr="00E6014D" w:rsidRDefault="0077765E" w:rsidP="003979DE">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5A969456" w14:textId="77777777" w:rsidR="0077765E" w:rsidRPr="00E6014D" w:rsidRDefault="0077765E" w:rsidP="003979DE">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5DC59323" w14:textId="77777777" w:rsidR="0077765E" w:rsidRPr="00E6014D" w:rsidRDefault="0077765E" w:rsidP="003979DE">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90" w:name="_Hlk164428959" w:displacedByCustomXml="next"/>
          <w:sdt>
            <w:sdtPr>
              <w:rPr>
                <w:rFonts w:asciiTheme="minorHAnsi" w:eastAsiaTheme="majorEastAsia" w:hAnsiTheme="minorHAnsi" w:cstheme="minorHAnsi"/>
                <w:szCs w:val="22"/>
              </w:rPr>
              <w:alias w:val="AUTOMAT - NIE uzupełniaj"/>
              <w:tag w:val=""/>
              <w:id w:val="204523969"/>
              <w:placeholder>
                <w:docPart w:val="9D63D264682745079B40705BAA8FFF29"/>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FAA9521" w14:textId="155FA2F2" w:rsidR="0077765E" w:rsidRPr="0005262B" w:rsidRDefault="0077765E" w:rsidP="003979DE">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 </w:t>
                </w:r>
              </w:p>
            </w:sdtContent>
          </w:sdt>
          <w:bookmarkEnd w:id="290" w:displacedByCustomXml="prev"/>
        </w:tc>
      </w:tr>
    </w:tbl>
    <w:p w14:paraId="7307AA06" w14:textId="77777777" w:rsidR="0077765E" w:rsidRPr="00E6014D" w:rsidRDefault="0077765E" w:rsidP="0077765E">
      <w:pPr>
        <w:rPr>
          <w:rFonts w:asciiTheme="minorHAnsi" w:hAnsiTheme="minorHAnsi" w:cstheme="minorHAnsi"/>
          <w:szCs w:val="22"/>
        </w:rPr>
      </w:pPr>
    </w:p>
    <w:p w14:paraId="0812A384" w14:textId="77777777" w:rsidR="0077765E" w:rsidRPr="00E6014D" w:rsidRDefault="0077765E" w:rsidP="0077765E">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4E17B1D4" w14:textId="77777777" w:rsidR="0077765E" w:rsidRPr="00E6014D" w:rsidRDefault="0077765E" w:rsidP="0077765E">
      <w:pPr>
        <w:rPr>
          <w:rFonts w:asciiTheme="minorHAnsi" w:hAnsiTheme="minorHAnsi" w:cstheme="minorHAnsi"/>
          <w:szCs w:val="22"/>
        </w:rPr>
      </w:pPr>
    </w:p>
    <w:p w14:paraId="7E0DF8AA" w14:textId="77777777" w:rsidR="0077765E" w:rsidRPr="00E6014D" w:rsidRDefault="0077765E" w:rsidP="0077765E">
      <w:pPr>
        <w:rPr>
          <w:rFonts w:asciiTheme="minorHAnsi" w:hAnsiTheme="minorHAnsi" w:cstheme="minorHAnsi"/>
          <w:szCs w:val="22"/>
        </w:rPr>
      </w:pPr>
    </w:p>
    <w:p w14:paraId="79098C1D" w14:textId="57B78557" w:rsidR="0077765E" w:rsidRPr="00E6014D" w:rsidRDefault="0077765E" w:rsidP="0077765E">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9CA8CA6A61174635A329A5411205A4EE"/>
          </w:placeholder>
          <w:dataBinding w:prefixMappings="xmlns:ns0='http://purl.org/dc/elements/1.1/' xmlns:ns1='http://schemas.openxmlformats.org/package/2006/metadata/core-properties' " w:xpath="/ns1:coreProperties[1]/ns0:creator[1]" w:storeItemID="{6C3C8BC8-F283-45AE-878A-BAB7291924A1}"/>
          <w:text/>
        </w:sdtPr>
        <w:sdtContent>
          <w:r w:rsidR="009800AE">
            <w:rPr>
              <w:rFonts w:asciiTheme="minorHAnsi" w:hAnsiTheme="minorHAnsi" w:cstheme="minorHAnsi"/>
              <w:szCs w:val="22"/>
            </w:rPr>
            <w:t>POST/HZ/EK/HZL/00508/2025</w:t>
          </w:r>
        </w:sdtContent>
      </w:sdt>
      <w:r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7E512633" w14:textId="77777777" w:rsidR="0077765E" w:rsidRPr="00E6014D" w:rsidRDefault="0077765E" w:rsidP="0077765E">
      <w:pPr>
        <w:widowControl w:val="0"/>
        <w:snapToGrid w:val="0"/>
        <w:ind w:right="170"/>
        <w:rPr>
          <w:rFonts w:asciiTheme="minorHAnsi" w:hAnsiTheme="minorHAnsi" w:cstheme="minorHAnsi"/>
          <w:szCs w:val="22"/>
        </w:rPr>
      </w:pPr>
    </w:p>
    <w:p w14:paraId="0A336180" w14:textId="77777777" w:rsidR="0077765E" w:rsidRPr="00E6014D" w:rsidRDefault="0077765E" w:rsidP="0077765E">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77765E" w:rsidRPr="00E6014D" w14:paraId="04678D05" w14:textId="77777777" w:rsidTr="003979DE">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70301F6C" w14:textId="77777777" w:rsidR="0077765E" w:rsidRPr="00E6014D" w:rsidRDefault="0077765E" w:rsidP="003979DE">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1326DB8" w14:textId="77777777" w:rsidR="0077765E" w:rsidRPr="00E6014D" w:rsidRDefault="0077765E" w:rsidP="003979DE">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06A7EC83" w14:textId="77777777" w:rsidR="0077765E" w:rsidRPr="00E6014D" w:rsidRDefault="0077765E" w:rsidP="003979DE">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732907B3" w14:textId="77777777" w:rsidR="0077765E" w:rsidRPr="00E6014D" w:rsidRDefault="0077765E" w:rsidP="003979DE">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08194684" w14:textId="77777777" w:rsidR="0077765E" w:rsidRPr="00E6014D" w:rsidRDefault="0077765E" w:rsidP="003979DE">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4CB2DA25" w14:textId="77777777" w:rsidR="0077765E" w:rsidRPr="00E6014D" w:rsidRDefault="0077765E" w:rsidP="003979DE">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77765E" w:rsidRPr="00E6014D" w14:paraId="4FFF0D87" w14:textId="77777777" w:rsidTr="003979DE">
        <w:trPr>
          <w:trHeight w:val="504"/>
          <w:tblHeader/>
          <w:jc w:val="center"/>
        </w:trPr>
        <w:tc>
          <w:tcPr>
            <w:tcW w:w="568" w:type="dxa"/>
            <w:vMerge/>
            <w:tcBorders>
              <w:left w:val="single" w:sz="4" w:space="0" w:color="auto"/>
            </w:tcBorders>
            <w:vAlign w:val="center"/>
          </w:tcPr>
          <w:p w14:paraId="1399A88C" w14:textId="77777777" w:rsidR="0077765E" w:rsidRPr="00E6014D" w:rsidRDefault="0077765E" w:rsidP="003979DE">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8E3D163" w14:textId="77777777" w:rsidR="0077765E" w:rsidRPr="00E6014D" w:rsidRDefault="0077765E" w:rsidP="003979DE">
            <w:pPr>
              <w:jc w:val="center"/>
              <w:rPr>
                <w:rFonts w:asciiTheme="minorHAnsi" w:hAnsiTheme="minorHAnsi" w:cstheme="minorHAnsi"/>
                <w:i/>
                <w:szCs w:val="22"/>
              </w:rPr>
            </w:pPr>
          </w:p>
        </w:tc>
        <w:tc>
          <w:tcPr>
            <w:tcW w:w="1560" w:type="dxa"/>
            <w:vMerge/>
            <w:vAlign w:val="center"/>
          </w:tcPr>
          <w:p w14:paraId="26E4843B" w14:textId="77777777" w:rsidR="0077765E" w:rsidRPr="00E6014D" w:rsidRDefault="0077765E" w:rsidP="003979DE">
            <w:pPr>
              <w:jc w:val="center"/>
              <w:rPr>
                <w:rFonts w:asciiTheme="minorHAnsi" w:hAnsiTheme="minorHAnsi" w:cstheme="minorHAnsi"/>
                <w:i/>
                <w:szCs w:val="22"/>
              </w:rPr>
            </w:pPr>
          </w:p>
        </w:tc>
        <w:tc>
          <w:tcPr>
            <w:tcW w:w="1560" w:type="dxa"/>
            <w:vMerge/>
          </w:tcPr>
          <w:p w14:paraId="27B186EE" w14:textId="77777777" w:rsidR="0077765E" w:rsidRPr="00E6014D" w:rsidRDefault="0077765E" w:rsidP="003979DE">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6092147A" w14:textId="77777777" w:rsidR="0077765E" w:rsidRPr="00E6014D" w:rsidRDefault="0077765E" w:rsidP="003979DE">
            <w:pPr>
              <w:jc w:val="center"/>
              <w:rPr>
                <w:rFonts w:asciiTheme="minorHAnsi" w:hAnsiTheme="minorHAnsi" w:cstheme="minorHAnsi"/>
                <w:i/>
                <w:szCs w:val="22"/>
              </w:rPr>
            </w:pPr>
            <w:r w:rsidRPr="00E6014D">
              <w:rPr>
                <w:rFonts w:asciiTheme="minorHAnsi" w:hAnsiTheme="minorHAnsi" w:cstheme="minorHAnsi"/>
                <w:i/>
                <w:szCs w:val="22"/>
              </w:rPr>
              <w:t>Data</w:t>
            </w:r>
          </w:p>
          <w:p w14:paraId="5F28791D" w14:textId="77777777" w:rsidR="0077765E" w:rsidRPr="00E6014D" w:rsidRDefault="0077765E" w:rsidP="003979DE">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2EBB43D9" w14:textId="77777777" w:rsidR="0077765E" w:rsidRPr="00E6014D" w:rsidRDefault="0077765E" w:rsidP="003979DE">
            <w:pPr>
              <w:jc w:val="center"/>
              <w:rPr>
                <w:rFonts w:asciiTheme="minorHAnsi" w:hAnsiTheme="minorHAnsi" w:cstheme="minorHAnsi"/>
                <w:i/>
                <w:szCs w:val="22"/>
              </w:rPr>
            </w:pPr>
            <w:r w:rsidRPr="00E6014D">
              <w:rPr>
                <w:rFonts w:asciiTheme="minorHAnsi" w:hAnsiTheme="minorHAnsi" w:cstheme="minorHAnsi"/>
                <w:i/>
                <w:szCs w:val="22"/>
              </w:rPr>
              <w:t>Data</w:t>
            </w:r>
          </w:p>
          <w:p w14:paraId="6126AE67" w14:textId="77777777" w:rsidR="0077765E" w:rsidRPr="00E6014D" w:rsidRDefault="0077765E" w:rsidP="003979DE">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23FD85B4" w14:textId="77777777" w:rsidR="0077765E" w:rsidRPr="00E6014D" w:rsidRDefault="0077765E" w:rsidP="003979DE">
            <w:pPr>
              <w:jc w:val="center"/>
              <w:rPr>
                <w:rFonts w:asciiTheme="minorHAnsi" w:hAnsiTheme="minorHAnsi" w:cstheme="minorHAnsi"/>
                <w:i/>
                <w:szCs w:val="22"/>
              </w:rPr>
            </w:pPr>
          </w:p>
        </w:tc>
      </w:tr>
      <w:tr w:rsidR="0077765E" w:rsidRPr="00E6014D" w14:paraId="59E7C2D4" w14:textId="77777777" w:rsidTr="003979DE">
        <w:trPr>
          <w:trHeight w:val="843"/>
          <w:jc w:val="center"/>
        </w:trPr>
        <w:tc>
          <w:tcPr>
            <w:tcW w:w="568" w:type="dxa"/>
            <w:vAlign w:val="center"/>
          </w:tcPr>
          <w:p w14:paraId="06B6C44C" w14:textId="77777777" w:rsidR="0077765E" w:rsidRPr="00E6014D" w:rsidRDefault="0077765E" w:rsidP="003979DE">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2C953954" w14:textId="77777777" w:rsidR="0077765E" w:rsidRPr="00E6014D" w:rsidRDefault="0077765E" w:rsidP="003979DE">
            <w:pPr>
              <w:spacing w:before="120"/>
              <w:jc w:val="center"/>
              <w:rPr>
                <w:rFonts w:asciiTheme="minorHAnsi" w:hAnsiTheme="minorHAnsi" w:cstheme="minorHAnsi"/>
                <w:szCs w:val="22"/>
              </w:rPr>
            </w:pPr>
          </w:p>
        </w:tc>
        <w:tc>
          <w:tcPr>
            <w:tcW w:w="1560" w:type="dxa"/>
            <w:vAlign w:val="center"/>
          </w:tcPr>
          <w:p w14:paraId="73C51B50" w14:textId="77777777" w:rsidR="0077765E" w:rsidRPr="00E6014D" w:rsidRDefault="0077765E" w:rsidP="003979DE">
            <w:pPr>
              <w:spacing w:before="120"/>
              <w:jc w:val="center"/>
              <w:rPr>
                <w:rFonts w:asciiTheme="minorHAnsi" w:hAnsiTheme="minorHAnsi" w:cstheme="minorHAnsi"/>
                <w:szCs w:val="22"/>
              </w:rPr>
            </w:pPr>
          </w:p>
        </w:tc>
        <w:tc>
          <w:tcPr>
            <w:tcW w:w="1560" w:type="dxa"/>
            <w:tcBorders>
              <w:right w:val="single" w:sz="4" w:space="0" w:color="auto"/>
            </w:tcBorders>
            <w:vAlign w:val="center"/>
          </w:tcPr>
          <w:p w14:paraId="6BB5B70F" w14:textId="77777777" w:rsidR="0077765E" w:rsidRPr="00E6014D" w:rsidRDefault="0077765E" w:rsidP="003979DE">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53CA2FA" w14:textId="77777777" w:rsidR="0077765E" w:rsidRPr="00E6014D" w:rsidRDefault="0077765E" w:rsidP="003979DE">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2451347" w14:textId="77777777" w:rsidR="0077765E" w:rsidRPr="00E6014D" w:rsidRDefault="0077765E" w:rsidP="003979DE">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018F6A" w14:textId="77777777" w:rsidR="0077765E" w:rsidRPr="00E6014D" w:rsidRDefault="0077765E" w:rsidP="003979DE">
            <w:pPr>
              <w:spacing w:before="120"/>
              <w:jc w:val="center"/>
              <w:rPr>
                <w:rFonts w:asciiTheme="minorHAnsi" w:hAnsiTheme="minorHAnsi" w:cstheme="minorHAnsi"/>
                <w:szCs w:val="22"/>
              </w:rPr>
            </w:pPr>
          </w:p>
        </w:tc>
      </w:tr>
      <w:tr w:rsidR="0077765E" w:rsidRPr="00E6014D" w14:paraId="6FFD86D4" w14:textId="77777777" w:rsidTr="003979DE">
        <w:trPr>
          <w:trHeight w:val="843"/>
          <w:jc w:val="center"/>
        </w:trPr>
        <w:tc>
          <w:tcPr>
            <w:tcW w:w="568" w:type="dxa"/>
            <w:vAlign w:val="center"/>
          </w:tcPr>
          <w:p w14:paraId="2B2A1961" w14:textId="77777777" w:rsidR="0077765E" w:rsidRPr="00E6014D" w:rsidRDefault="0077765E" w:rsidP="003979DE">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091C7A54" w14:textId="77777777" w:rsidR="0077765E" w:rsidRPr="00E6014D" w:rsidRDefault="0077765E" w:rsidP="003979DE">
            <w:pPr>
              <w:spacing w:before="120"/>
              <w:jc w:val="center"/>
              <w:rPr>
                <w:rFonts w:asciiTheme="minorHAnsi" w:hAnsiTheme="minorHAnsi" w:cstheme="minorHAnsi"/>
                <w:szCs w:val="22"/>
              </w:rPr>
            </w:pPr>
          </w:p>
        </w:tc>
        <w:tc>
          <w:tcPr>
            <w:tcW w:w="1560" w:type="dxa"/>
            <w:vAlign w:val="center"/>
          </w:tcPr>
          <w:p w14:paraId="248DA50F" w14:textId="77777777" w:rsidR="0077765E" w:rsidRPr="00E6014D" w:rsidRDefault="0077765E" w:rsidP="003979DE">
            <w:pPr>
              <w:spacing w:before="120"/>
              <w:jc w:val="center"/>
              <w:rPr>
                <w:rFonts w:asciiTheme="minorHAnsi" w:hAnsiTheme="minorHAnsi" w:cstheme="minorHAnsi"/>
                <w:szCs w:val="22"/>
              </w:rPr>
            </w:pPr>
          </w:p>
        </w:tc>
        <w:tc>
          <w:tcPr>
            <w:tcW w:w="1560" w:type="dxa"/>
            <w:tcBorders>
              <w:right w:val="single" w:sz="4" w:space="0" w:color="auto"/>
            </w:tcBorders>
            <w:vAlign w:val="center"/>
          </w:tcPr>
          <w:p w14:paraId="6902014B" w14:textId="77777777" w:rsidR="0077765E" w:rsidRPr="00E6014D" w:rsidRDefault="0077765E" w:rsidP="003979DE">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CF89A14" w14:textId="77777777" w:rsidR="0077765E" w:rsidRPr="00E6014D" w:rsidRDefault="0077765E" w:rsidP="003979DE">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83BA019" w14:textId="77777777" w:rsidR="0077765E" w:rsidRPr="00E6014D" w:rsidRDefault="0077765E" w:rsidP="003979DE">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279A6B6" w14:textId="77777777" w:rsidR="0077765E" w:rsidRPr="00E6014D" w:rsidRDefault="0077765E" w:rsidP="003979DE">
            <w:pPr>
              <w:spacing w:before="120"/>
              <w:jc w:val="center"/>
              <w:rPr>
                <w:rFonts w:asciiTheme="minorHAnsi" w:hAnsiTheme="minorHAnsi" w:cstheme="minorHAnsi"/>
                <w:szCs w:val="22"/>
              </w:rPr>
            </w:pPr>
          </w:p>
        </w:tc>
      </w:tr>
      <w:tr w:rsidR="0077765E" w:rsidRPr="00E6014D" w14:paraId="6D6A6B99" w14:textId="77777777" w:rsidTr="003979DE">
        <w:trPr>
          <w:trHeight w:val="843"/>
          <w:jc w:val="center"/>
        </w:trPr>
        <w:tc>
          <w:tcPr>
            <w:tcW w:w="568" w:type="dxa"/>
            <w:vAlign w:val="center"/>
          </w:tcPr>
          <w:p w14:paraId="6C2A76BD" w14:textId="77777777" w:rsidR="0077765E" w:rsidRPr="00E6014D" w:rsidRDefault="0077765E" w:rsidP="003979DE">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341A1717" w14:textId="77777777" w:rsidR="0077765E" w:rsidRPr="00E6014D" w:rsidRDefault="0077765E" w:rsidP="003979DE">
            <w:pPr>
              <w:spacing w:before="120"/>
              <w:jc w:val="center"/>
              <w:rPr>
                <w:rFonts w:asciiTheme="minorHAnsi" w:hAnsiTheme="minorHAnsi" w:cstheme="minorHAnsi"/>
                <w:szCs w:val="22"/>
              </w:rPr>
            </w:pPr>
          </w:p>
        </w:tc>
        <w:tc>
          <w:tcPr>
            <w:tcW w:w="1560" w:type="dxa"/>
            <w:vAlign w:val="center"/>
          </w:tcPr>
          <w:p w14:paraId="67F48C85" w14:textId="77777777" w:rsidR="0077765E" w:rsidRPr="00E6014D" w:rsidRDefault="0077765E" w:rsidP="003979DE">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BBFA8E1" w14:textId="77777777" w:rsidR="0077765E" w:rsidRPr="00E6014D" w:rsidRDefault="0077765E" w:rsidP="003979DE">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2BE7C0E" w14:textId="77777777" w:rsidR="0077765E" w:rsidRPr="00E6014D" w:rsidRDefault="0077765E" w:rsidP="003979DE">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0AA0765" w14:textId="77777777" w:rsidR="0077765E" w:rsidRPr="00E6014D" w:rsidRDefault="0077765E" w:rsidP="003979DE">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5EA6D27" w14:textId="77777777" w:rsidR="0077765E" w:rsidRPr="00E6014D" w:rsidRDefault="0077765E" w:rsidP="003979DE">
            <w:pPr>
              <w:spacing w:before="120"/>
              <w:jc w:val="center"/>
              <w:rPr>
                <w:rFonts w:asciiTheme="minorHAnsi" w:hAnsiTheme="minorHAnsi" w:cstheme="minorHAnsi"/>
                <w:szCs w:val="22"/>
              </w:rPr>
            </w:pPr>
          </w:p>
        </w:tc>
      </w:tr>
    </w:tbl>
    <w:p w14:paraId="26AEC525" w14:textId="77777777" w:rsidR="0077765E" w:rsidRPr="00E6014D" w:rsidRDefault="0077765E" w:rsidP="0077765E">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19CDD9F6" w14:textId="77777777" w:rsidR="0077765E" w:rsidRPr="00E6014D" w:rsidRDefault="0077765E" w:rsidP="0077765E">
      <w:pPr>
        <w:spacing w:before="120"/>
        <w:ind w:right="28"/>
        <w:rPr>
          <w:rFonts w:asciiTheme="minorHAnsi" w:hAnsiTheme="minorHAnsi" w:cstheme="minorHAnsi"/>
          <w:i/>
          <w:szCs w:val="22"/>
        </w:rPr>
      </w:pPr>
      <w:r w:rsidRPr="00E6014D">
        <w:rPr>
          <w:rFonts w:asciiTheme="minorHAnsi" w:hAnsiTheme="minorHAnsi" w:cstheme="minorHAnsi"/>
          <w:szCs w:val="22"/>
        </w:rPr>
        <w:lastRenderedPageBreak/>
        <w:t>Do niniejszego wykazu dołączamy dowody potwierdzające, że ww. zamówienia zostały wykonane lub są wykonywane należycie.</w:t>
      </w:r>
    </w:p>
    <w:p w14:paraId="092F6AB8" w14:textId="77777777" w:rsidR="0077765E" w:rsidRPr="00E6014D" w:rsidRDefault="0077765E" w:rsidP="0077765E">
      <w:pPr>
        <w:ind w:right="-993"/>
        <w:rPr>
          <w:rFonts w:asciiTheme="minorHAnsi" w:hAnsiTheme="minorHAnsi" w:cstheme="minorHAnsi"/>
          <w:szCs w:val="22"/>
        </w:rPr>
      </w:pPr>
    </w:p>
    <w:p w14:paraId="7B1DB8BB" w14:textId="77777777" w:rsidR="0077765E" w:rsidRPr="00E6014D" w:rsidRDefault="0077765E" w:rsidP="0077765E">
      <w:pPr>
        <w:ind w:right="-993"/>
        <w:rPr>
          <w:rFonts w:asciiTheme="minorHAnsi" w:hAnsiTheme="minorHAnsi" w:cstheme="minorHAnsi"/>
          <w:szCs w:val="22"/>
        </w:rPr>
      </w:pPr>
    </w:p>
    <w:p w14:paraId="3E44DE5C" w14:textId="77777777" w:rsidR="0077765E" w:rsidRPr="00E6014D" w:rsidRDefault="0077765E" w:rsidP="0077765E">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73135625" w14:textId="77777777" w:rsidR="0077765E" w:rsidRDefault="0077765E" w:rsidP="0077765E">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477B90ED" w14:textId="77777777" w:rsidR="000E1519" w:rsidRPr="006B72C8" w:rsidRDefault="000E1519">
      <w:pPr>
        <w:spacing w:after="80" w:line="240" w:lineRule="auto"/>
        <w:ind w:left="5398" w:right="68" w:firstLine="266"/>
        <w:jc w:val="left"/>
        <w:rPr>
          <w:rFonts w:asciiTheme="minorHAnsi" w:hAnsiTheme="minorHAnsi" w:cstheme="minorHAnsi"/>
          <w:iCs/>
          <w:szCs w:val="22"/>
        </w:rPr>
      </w:pPr>
    </w:p>
    <w:p w14:paraId="20259674" w14:textId="77777777" w:rsidR="00C72BB1" w:rsidRPr="008F396C" w:rsidRDefault="00C72BB1" w:rsidP="00C72BB1">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91" w:name="Załącznik4"/>
      <w:r w:rsidRPr="008F396C">
        <w:rPr>
          <w:rFonts w:asciiTheme="minorHAnsi" w:eastAsiaTheme="majorEastAsia" w:hAnsiTheme="minorHAnsi" w:cstheme="minorHAnsi"/>
          <w:b/>
          <w:bCs/>
          <w:color w:val="000000" w:themeColor="text1"/>
          <w:szCs w:val="22"/>
        </w:rPr>
        <w:t xml:space="preserve">ZAŁĄCZNIK NR 4 DO SWZ </w:t>
      </w:r>
      <w:bookmarkEnd w:id="291"/>
      <w:r w:rsidRPr="008F396C">
        <w:rPr>
          <w:rFonts w:asciiTheme="minorHAnsi" w:eastAsiaTheme="majorEastAsia" w:hAnsiTheme="minorHAnsi" w:cstheme="minorHAnsi"/>
          <w:b/>
          <w:bCs/>
          <w:color w:val="000000" w:themeColor="text1"/>
          <w:szCs w:val="22"/>
        </w:rPr>
        <w:t>– WYKAZ OSÓB (WZÓR)</w:t>
      </w:r>
    </w:p>
    <w:p w14:paraId="5D099724" w14:textId="77777777" w:rsidR="00C72BB1" w:rsidRPr="006822AB" w:rsidRDefault="00C72BB1" w:rsidP="00C72BB1">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C72BB1" w:rsidRPr="006822AB" w14:paraId="75A2DA93" w14:textId="77777777" w:rsidTr="008064A8">
        <w:trPr>
          <w:trHeight w:val="1399"/>
        </w:trPr>
        <w:tc>
          <w:tcPr>
            <w:tcW w:w="3965" w:type="dxa"/>
            <w:tcBorders>
              <w:right w:val="single" w:sz="4" w:space="0" w:color="auto"/>
            </w:tcBorders>
          </w:tcPr>
          <w:p w14:paraId="53F816FE" w14:textId="77777777" w:rsidR="00C72BB1" w:rsidRPr="006822AB" w:rsidRDefault="00C72BB1" w:rsidP="008064A8">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6F970316" w14:textId="77777777" w:rsidR="00C72BB1" w:rsidRPr="006822AB" w:rsidRDefault="00C72BB1" w:rsidP="008064A8">
            <w:pPr>
              <w:ind w:right="28"/>
              <w:rPr>
                <w:rFonts w:cstheme="minorHAnsi"/>
                <w:sz w:val="20"/>
              </w:rPr>
            </w:pPr>
          </w:p>
          <w:p w14:paraId="0F5E43A7" w14:textId="77777777" w:rsidR="00C72BB1" w:rsidRPr="006822AB" w:rsidRDefault="00C72BB1" w:rsidP="008064A8">
            <w:pPr>
              <w:ind w:right="28"/>
              <w:jc w:val="center"/>
              <w:rPr>
                <w:rFonts w:cstheme="minorHAnsi"/>
                <w:sz w:val="20"/>
              </w:rPr>
            </w:pPr>
          </w:p>
        </w:tc>
        <w:tc>
          <w:tcPr>
            <w:tcW w:w="850" w:type="dxa"/>
            <w:tcBorders>
              <w:top w:val="nil"/>
              <w:left w:val="single" w:sz="4" w:space="0" w:color="auto"/>
              <w:bottom w:val="nil"/>
              <w:right w:val="single" w:sz="4" w:space="0" w:color="auto"/>
            </w:tcBorders>
          </w:tcPr>
          <w:p w14:paraId="2E561D6F" w14:textId="77777777" w:rsidR="00C72BB1" w:rsidRPr="006822AB" w:rsidRDefault="00C72BB1" w:rsidP="008064A8">
            <w:pPr>
              <w:spacing w:line="360" w:lineRule="auto"/>
              <w:rPr>
                <w:rFonts w:eastAsiaTheme="majorEastAsia" w:cstheme="minorHAnsi"/>
                <w:b/>
                <w:i/>
                <w:iCs/>
                <w:sz w:val="20"/>
                <w:u w:val="single"/>
              </w:rPr>
            </w:pPr>
          </w:p>
        </w:tc>
        <w:tc>
          <w:tcPr>
            <w:tcW w:w="4134" w:type="dxa"/>
            <w:tcBorders>
              <w:left w:val="single" w:sz="4" w:space="0" w:color="auto"/>
            </w:tcBorders>
          </w:tcPr>
          <w:p w14:paraId="38B3F4E8" w14:textId="77777777" w:rsidR="00C72BB1" w:rsidRPr="006822AB" w:rsidRDefault="00C72BB1" w:rsidP="008064A8">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F97222A6691D4947ACC52F362376D61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AC729FE" w14:textId="1EB284A5" w:rsidR="00C72BB1" w:rsidRPr="0005262B" w:rsidRDefault="00C72BB1" w:rsidP="008064A8">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 </w:t>
                </w:r>
              </w:p>
            </w:sdtContent>
          </w:sdt>
        </w:tc>
      </w:tr>
    </w:tbl>
    <w:p w14:paraId="03A8296D" w14:textId="77777777" w:rsidR="00C72BB1" w:rsidRPr="006822AB" w:rsidRDefault="00C72BB1" w:rsidP="00C72BB1">
      <w:pPr>
        <w:spacing w:before="120" w:line="276" w:lineRule="auto"/>
        <w:ind w:left="284"/>
        <w:contextualSpacing/>
        <w:rPr>
          <w:rFonts w:asciiTheme="minorHAnsi" w:hAnsiTheme="minorHAnsi" w:cstheme="minorHAnsi"/>
          <w:b/>
          <w:sz w:val="20"/>
        </w:rPr>
      </w:pPr>
    </w:p>
    <w:p w14:paraId="6549DCFD" w14:textId="77777777" w:rsidR="00C72BB1" w:rsidRPr="006822AB" w:rsidRDefault="00C72BB1" w:rsidP="00C72BB1">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5DAFBE0F" w14:textId="52FAF976" w:rsidR="00C72BB1" w:rsidRPr="006B2920" w:rsidRDefault="00C72BB1" w:rsidP="00C72BB1">
      <w:pPr>
        <w:widowControl w:val="0"/>
        <w:snapToGrid w:val="0"/>
        <w:ind w:left="170" w:right="170"/>
        <w:rPr>
          <w:rFonts w:asciiTheme="minorHAnsi" w:hAnsiTheme="minorHAnsi" w:cstheme="minorHAnsi"/>
          <w:szCs w:val="22"/>
        </w:rPr>
      </w:pPr>
      <w:r w:rsidRPr="006B2920">
        <w:rPr>
          <w:rFonts w:asciiTheme="minorHAnsi" w:hAnsiTheme="minorHAnsi" w:cstheme="minorHAnsi"/>
          <w:szCs w:val="22"/>
        </w:rPr>
        <w:t xml:space="preserve">Składając Ofertę w Postępowaniu zakupowym nr </w:t>
      </w:r>
      <w:sdt>
        <w:sdtPr>
          <w:rPr>
            <w:rFonts w:asciiTheme="minorHAnsi" w:hAnsiTheme="minorHAnsi" w:cstheme="minorHAnsi"/>
            <w:b/>
            <w:bCs/>
            <w:szCs w:val="22"/>
          </w:rPr>
          <w:alias w:val="AUTOMAT - NIE uzupełniaj"/>
          <w:tag w:val=""/>
          <w:id w:val="2080789704"/>
          <w:placeholder>
            <w:docPart w:val="C35D1559B31B4DCCB7A716E55EE576D5"/>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b/>
              <w:bCs/>
              <w:szCs w:val="22"/>
            </w:rPr>
            <w:t>POST/HZ/EK/HZL/00508/2025</w:t>
          </w:r>
        </w:sdtContent>
      </w:sdt>
      <w:r w:rsidRPr="006B2920">
        <w:rPr>
          <w:rFonts w:asciiTheme="minorHAnsi" w:hAnsiTheme="minorHAnsi" w:cstheme="minorHAnsi"/>
          <w:szCs w:val="22"/>
        </w:rPr>
        <w:t xml:space="preserve"> dla zadania ……</w:t>
      </w:r>
      <w:r>
        <w:rPr>
          <w:rFonts w:asciiTheme="minorHAnsi" w:hAnsiTheme="minorHAnsi" w:cstheme="minorHAnsi"/>
          <w:szCs w:val="22"/>
        </w:rPr>
        <w:t>…………………………………</w:t>
      </w:r>
      <w:r w:rsidRPr="006B2920">
        <w:rPr>
          <w:rFonts w:asciiTheme="minorHAnsi" w:hAnsiTheme="minorHAnsi" w:cstheme="minorHAnsi"/>
          <w:szCs w:val="22"/>
        </w:rPr>
        <w:t>….</w:t>
      </w:r>
      <w:r w:rsidRPr="006B2920">
        <w:rPr>
          <w:rFonts w:asciiTheme="minorHAnsi" w:hAnsiTheme="minorHAnsi" w:cstheme="minorHAnsi"/>
          <w:b/>
          <w:szCs w:val="22"/>
        </w:rPr>
        <w:t xml:space="preserve"> oświadczamy</w:t>
      </w:r>
      <w:r w:rsidRPr="006B2920">
        <w:rPr>
          <w:rFonts w:asciiTheme="minorHAnsi" w:hAnsiTheme="minorHAnsi" w:cstheme="minorHAnsi"/>
          <w:szCs w:val="22"/>
        </w:rPr>
        <w:t>, że dysponujemy następującymi osobami zdolnymi do realizacji zadania zdolnymi do wykonana przedmiotu Zakupu:</w:t>
      </w:r>
    </w:p>
    <w:p w14:paraId="3A1B31B9" w14:textId="77777777" w:rsidR="00C72BB1" w:rsidRPr="006822AB" w:rsidRDefault="00C72BB1" w:rsidP="00C72BB1">
      <w:pPr>
        <w:widowControl w:val="0"/>
        <w:snapToGrid w:val="0"/>
        <w:ind w:left="170" w:right="170"/>
        <w:rPr>
          <w:rFonts w:asciiTheme="minorHAnsi" w:hAnsiTheme="minorHAnsi" w:cstheme="minorHAnsi"/>
          <w:sz w:val="20"/>
        </w:rPr>
      </w:pPr>
    </w:p>
    <w:p w14:paraId="404F4BBE" w14:textId="77777777" w:rsidR="00C72BB1" w:rsidRPr="006822AB" w:rsidRDefault="00C72BB1" w:rsidP="00C72BB1">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C72BB1" w:rsidRPr="006822AB" w14:paraId="66D508C2" w14:textId="77777777" w:rsidTr="008064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D198114" w14:textId="77777777" w:rsidR="00C72BB1" w:rsidRPr="006822AB" w:rsidRDefault="00C72BB1" w:rsidP="008064A8">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79B9EE" w14:textId="77777777" w:rsidR="00C72BB1" w:rsidRPr="006822AB" w:rsidRDefault="00C72BB1" w:rsidP="008064A8">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6DE94E2" w14:textId="77777777" w:rsidR="00C72BB1" w:rsidRPr="006822AB" w:rsidRDefault="00C72BB1" w:rsidP="008064A8">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4028F7F" w14:textId="77777777" w:rsidR="00C72BB1" w:rsidRPr="006822AB" w:rsidRDefault="00C72BB1" w:rsidP="008064A8">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6147DC78" w14:textId="77777777" w:rsidR="00C72BB1" w:rsidRPr="006822AB" w:rsidRDefault="00C72BB1" w:rsidP="008064A8">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CE1BF90" w14:textId="77777777" w:rsidR="00C72BB1" w:rsidRPr="006822AB" w:rsidRDefault="00C72BB1" w:rsidP="008064A8">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B7EB43B" w14:textId="77777777" w:rsidR="00C72BB1" w:rsidRPr="006822AB" w:rsidRDefault="00C72BB1" w:rsidP="008064A8">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C72BB1" w:rsidRPr="006822AB" w14:paraId="78EAE475" w14:textId="77777777" w:rsidTr="008064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5BDE5B4" w14:textId="77777777" w:rsidR="00C72BB1" w:rsidRPr="006822AB" w:rsidRDefault="00C72BB1" w:rsidP="008064A8">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121DB18" w14:textId="77777777" w:rsidR="00C72BB1" w:rsidRPr="006822AB" w:rsidRDefault="00C72BB1" w:rsidP="008064A8">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ADF041A" w14:textId="77777777" w:rsidR="00C72BB1" w:rsidRPr="006822AB" w:rsidRDefault="00C72BB1" w:rsidP="008064A8">
            <w:pPr>
              <w:rPr>
                <w:rFonts w:ascii="Calibri" w:eastAsia="Calibri" w:hAnsi="Calibri"/>
                <w:b/>
                <w:sz w:val="16"/>
                <w:szCs w:val="18"/>
              </w:rPr>
            </w:pPr>
          </w:p>
        </w:tc>
        <w:tc>
          <w:tcPr>
            <w:tcW w:w="1655" w:type="dxa"/>
            <w:vMerge/>
            <w:tcBorders>
              <w:left w:val="single" w:sz="4" w:space="0" w:color="auto"/>
              <w:right w:val="single" w:sz="4" w:space="0" w:color="auto"/>
            </w:tcBorders>
          </w:tcPr>
          <w:p w14:paraId="58AD5839" w14:textId="77777777" w:rsidR="00C72BB1" w:rsidRPr="006822AB" w:rsidRDefault="00C72BB1" w:rsidP="008064A8">
            <w:pPr>
              <w:rPr>
                <w:rFonts w:ascii="Calibri" w:eastAsia="Calibri" w:hAnsi="Calibri"/>
                <w:b/>
                <w:sz w:val="16"/>
                <w:szCs w:val="18"/>
              </w:rPr>
            </w:pPr>
          </w:p>
        </w:tc>
        <w:tc>
          <w:tcPr>
            <w:tcW w:w="1296" w:type="dxa"/>
            <w:vMerge/>
            <w:tcBorders>
              <w:left w:val="single" w:sz="4" w:space="0" w:color="auto"/>
              <w:right w:val="single" w:sz="4" w:space="0" w:color="auto"/>
            </w:tcBorders>
          </w:tcPr>
          <w:p w14:paraId="0D1E6970" w14:textId="77777777" w:rsidR="00C72BB1" w:rsidRPr="006822AB" w:rsidRDefault="00C72BB1" w:rsidP="008064A8">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2BFA249" w14:textId="77777777" w:rsidR="00C72BB1" w:rsidRPr="006822AB" w:rsidRDefault="00C72BB1" w:rsidP="008064A8">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CC1B7FD" w14:textId="77777777" w:rsidR="00C72BB1" w:rsidRPr="006822AB" w:rsidRDefault="00C72BB1" w:rsidP="008064A8">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7"/>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C4D35" w14:textId="77777777" w:rsidR="00C72BB1" w:rsidRPr="006822AB" w:rsidRDefault="00C72BB1" w:rsidP="008064A8">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8"/>
            </w:r>
          </w:p>
        </w:tc>
      </w:tr>
      <w:tr w:rsidR="00C72BB1" w:rsidRPr="006822AB" w14:paraId="24AC18CD" w14:textId="77777777" w:rsidTr="008064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64B6685" w14:textId="77777777" w:rsidR="00C72BB1" w:rsidRPr="006822AB" w:rsidRDefault="00C72BB1" w:rsidP="008064A8">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5A8ECA2" w14:textId="77777777" w:rsidR="00C72BB1" w:rsidRPr="006822AB" w:rsidRDefault="00C72BB1" w:rsidP="008064A8">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8AE767" w14:textId="77777777" w:rsidR="00C72BB1" w:rsidRPr="006822AB" w:rsidRDefault="00C72BB1" w:rsidP="008064A8">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7DC51A1" w14:textId="77777777" w:rsidR="00C72BB1" w:rsidRPr="006822AB" w:rsidRDefault="00C72BB1" w:rsidP="008064A8">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A346707" w14:textId="77777777" w:rsidR="00C72BB1" w:rsidRPr="006822AB" w:rsidRDefault="00C72BB1" w:rsidP="008064A8">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576153B4" w14:textId="77777777" w:rsidR="00C72BB1" w:rsidRPr="006822AB" w:rsidRDefault="00C72BB1" w:rsidP="008064A8">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BD50A44" w14:textId="77777777" w:rsidR="00C72BB1" w:rsidRPr="006822AB" w:rsidRDefault="00C72BB1" w:rsidP="008064A8">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F79F6E" w14:textId="77777777" w:rsidR="00C72BB1" w:rsidRPr="006822AB" w:rsidRDefault="00C72BB1" w:rsidP="008064A8">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C72BB1" w:rsidRPr="006822AB" w14:paraId="31365ED5" w14:textId="77777777" w:rsidTr="008064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9404224" w14:textId="77777777" w:rsidR="00C72BB1" w:rsidRPr="006822AB" w:rsidRDefault="00C72BB1" w:rsidP="008064A8">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C72BB1" w:rsidRPr="006822AB" w14:paraId="558E95A6" w14:textId="77777777" w:rsidTr="008064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DE0DFAF" w14:textId="77777777" w:rsidR="00C72BB1" w:rsidRPr="006822AB" w:rsidRDefault="00C72BB1" w:rsidP="008064A8">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F1E8F0" w14:textId="77777777" w:rsidR="00C72BB1" w:rsidRPr="006822AB" w:rsidRDefault="00C72BB1" w:rsidP="008064A8">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81E0AF" w14:textId="77777777" w:rsidR="00C72BB1" w:rsidRPr="006822AB" w:rsidRDefault="00C72BB1" w:rsidP="008064A8">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6955478" w14:textId="77777777" w:rsidR="00C72BB1" w:rsidRPr="006822AB" w:rsidRDefault="00C72BB1" w:rsidP="008064A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9D65098" w14:textId="77777777" w:rsidR="00C72BB1" w:rsidRPr="006822AB" w:rsidRDefault="00C72BB1" w:rsidP="008064A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DDE9841" w14:textId="77777777" w:rsidR="00C72BB1" w:rsidRPr="006822AB" w:rsidRDefault="00C72BB1" w:rsidP="008064A8">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F83E8EE" w14:textId="77777777" w:rsidR="00C72BB1" w:rsidRPr="006822AB" w:rsidRDefault="00C72BB1" w:rsidP="008064A8">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28BBAEA" w14:textId="77777777" w:rsidR="00C72BB1" w:rsidRPr="006822AB" w:rsidRDefault="00C72BB1" w:rsidP="008064A8">
            <w:pPr>
              <w:jc w:val="center"/>
              <w:rPr>
                <w:rFonts w:ascii="Calibri Light" w:eastAsia="Calibri" w:hAnsi="Calibri Light"/>
                <w:bCs/>
                <w:i/>
                <w:sz w:val="20"/>
                <w:lang w:eastAsia="ar-SA"/>
              </w:rPr>
            </w:pPr>
          </w:p>
        </w:tc>
      </w:tr>
      <w:tr w:rsidR="00C72BB1" w:rsidRPr="006822AB" w14:paraId="3D1683FF" w14:textId="77777777" w:rsidTr="008064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0FD7B2" w14:textId="77777777" w:rsidR="00C72BB1" w:rsidRPr="006822AB" w:rsidRDefault="00C72BB1" w:rsidP="008064A8">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D2B210" w14:textId="77777777" w:rsidR="00C72BB1" w:rsidRPr="006822AB" w:rsidRDefault="00C72BB1" w:rsidP="008064A8">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A05E6F5" w14:textId="77777777" w:rsidR="00C72BB1" w:rsidRPr="006822AB" w:rsidRDefault="00C72BB1" w:rsidP="008064A8">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7A01FF" w14:textId="77777777" w:rsidR="00C72BB1" w:rsidRPr="006822AB" w:rsidRDefault="00C72BB1" w:rsidP="008064A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6AB67EE" w14:textId="77777777" w:rsidR="00C72BB1" w:rsidRPr="006822AB" w:rsidRDefault="00C72BB1" w:rsidP="008064A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8BEFC90" w14:textId="77777777" w:rsidR="00C72BB1" w:rsidRPr="006822AB" w:rsidRDefault="00C72BB1" w:rsidP="008064A8">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1EBF7C2" w14:textId="77777777" w:rsidR="00C72BB1" w:rsidRPr="006822AB" w:rsidRDefault="00C72BB1" w:rsidP="008064A8">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48C7FFB" w14:textId="77777777" w:rsidR="00C72BB1" w:rsidRPr="006822AB" w:rsidRDefault="00C72BB1" w:rsidP="008064A8">
            <w:pPr>
              <w:jc w:val="center"/>
              <w:rPr>
                <w:rFonts w:ascii="Calibri Light" w:eastAsia="Calibri" w:hAnsi="Calibri Light"/>
                <w:bCs/>
                <w:i/>
                <w:sz w:val="20"/>
                <w:lang w:eastAsia="ar-SA"/>
              </w:rPr>
            </w:pPr>
          </w:p>
        </w:tc>
      </w:tr>
      <w:tr w:rsidR="00C72BB1" w:rsidRPr="006822AB" w14:paraId="37F60594" w14:textId="77777777" w:rsidTr="008064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D28FE0" w14:textId="77777777" w:rsidR="00C72BB1" w:rsidRPr="006822AB" w:rsidRDefault="00C72BB1" w:rsidP="008064A8">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FE64DBA" w14:textId="77777777" w:rsidR="00C72BB1" w:rsidRPr="006822AB" w:rsidRDefault="00C72BB1" w:rsidP="008064A8">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40D21B" w14:textId="77777777" w:rsidR="00C72BB1" w:rsidRPr="006822AB" w:rsidRDefault="00C72BB1" w:rsidP="008064A8">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EC9211C" w14:textId="77777777" w:rsidR="00C72BB1" w:rsidRPr="006822AB" w:rsidRDefault="00C72BB1" w:rsidP="008064A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5081E12" w14:textId="77777777" w:rsidR="00C72BB1" w:rsidRPr="006822AB" w:rsidRDefault="00C72BB1" w:rsidP="008064A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76456B" w14:textId="77777777" w:rsidR="00C72BB1" w:rsidRPr="006822AB" w:rsidRDefault="00C72BB1" w:rsidP="008064A8">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B521282" w14:textId="77777777" w:rsidR="00C72BB1" w:rsidRPr="006822AB" w:rsidRDefault="00C72BB1" w:rsidP="008064A8">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69CC9C9" w14:textId="77777777" w:rsidR="00C72BB1" w:rsidRPr="006822AB" w:rsidRDefault="00C72BB1" w:rsidP="008064A8">
            <w:pPr>
              <w:jc w:val="center"/>
              <w:rPr>
                <w:rFonts w:ascii="Calibri Light" w:eastAsia="Calibri" w:hAnsi="Calibri Light"/>
                <w:bCs/>
                <w:i/>
                <w:sz w:val="20"/>
                <w:lang w:eastAsia="ar-SA"/>
              </w:rPr>
            </w:pPr>
          </w:p>
        </w:tc>
      </w:tr>
    </w:tbl>
    <w:p w14:paraId="7440C545" w14:textId="77777777" w:rsidR="00C72BB1" w:rsidRPr="006822AB" w:rsidRDefault="00C72BB1" w:rsidP="00C72BB1">
      <w:pPr>
        <w:spacing w:before="120"/>
        <w:ind w:right="-569"/>
        <w:rPr>
          <w:rFonts w:asciiTheme="minorHAnsi" w:hAnsiTheme="minorHAnsi" w:cstheme="minorHAnsi"/>
          <w:i/>
          <w:sz w:val="16"/>
          <w:szCs w:val="18"/>
        </w:rPr>
      </w:pPr>
      <w:bookmarkStart w:id="292" w:name="_Toc18342848"/>
      <w:bookmarkStart w:id="293" w:name="_Toc54073231"/>
      <w:bookmarkStart w:id="294" w:name="_Toc57057714"/>
      <w:bookmarkStart w:id="295" w:name="_Toc57122890"/>
      <w:bookmarkStart w:id="296" w:name="_Toc57637479"/>
      <w:r w:rsidRPr="006822AB">
        <w:rPr>
          <w:rFonts w:asciiTheme="minorHAnsi" w:hAnsiTheme="minorHAnsi" w:cstheme="minorHAnsi"/>
          <w:i/>
          <w:sz w:val="16"/>
          <w:szCs w:val="18"/>
        </w:rPr>
        <w:lastRenderedPageBreak/>
        <w:t>UWAGA: Należy dostosować ilość wierszy do ilości wymaganych osób</w:t>
      </w:r>
      <w:bookmarkEnd w:id="292"/>
      <w:bookmarkEnd w:id="293"/>
      <w:bookmarkEnd w:id="294"/>
      <w:bookmarkEnd w:id="295"/>
      <w:bookmarkEnd w:id="296"/>
    </w:p>
    <w:p w14:paraId="73DCE558" w14:textId="77777777" w:rsidR="00C72BB1" w:rsidRPr="006822AB" w:rsidRDefault="00C72BB1" w:rsidP="00C72BB1">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7C5755C7" w14:textId="77777777" w:rsidR="00C72BB1" w:rsidRPr="00C913F3" w:rsidRDefault="00C72BB1" w:rsidP="00C72BB1">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3D82BA64" w14:textId="77777777" w:rsidR="00C72BB1" w:rsidRPr="00EA35E8" w:rsidRDefault="00C72BB1" w:rsidP="00C72BB1">
      <w:pPr>
        <w:numPr>
          <w:ilvl w:val="2"/>
          <w:numId w:val="27"/>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5B3554FC" w14:textId="078C660E" w:rsidR="00C72BB1" w:rsidRPr="00EA35E8" w:rsidRDefault="00C72BB1" w:rsidP="00C72BB1">
      <w:pPr>
        <w:numPr>
          <w:ilvl w:val="2"/>
          <w:numId w:val="27"/>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E4E79A6DB0D14FB281C80FFBF37C0C09"/>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Pr>
              <w:rFonts w:asciiTheme="minorHAnsi" w:hAnsiTheme="minorHAnsi" w:cstheme="minorHAnsi"/>
              <w:snapToGrid w:val="0"/>
              <w:sz w:val="18"/>
              <w:szCs w:val="18"/>
            </w:rPr>
            <w:t xml:space="preserve"> PGE Energetyka Kolejowa S.A. </w:t>
          </w:r>
        </w:sdtContent>
      </w:sdt>
    </w:p>
    <w:p w14:paraId="280A2C67" w14:textId="77777777" w:rsidR="00C72BB1" w:rsidRPr="006822AB" w:rsidRDefault="00C72BB1" w:rsidP="00C72BB1">
      <w:pPr>
        <w:tabs>
          <w:tab w:val="left" w:pos="-1440"/>
          <w:tab w:val="left" w:pos="-720"/>
        </w:tabs>
        <w:suppressAutoHyphens/>
        <w:spacing w:line="300" w:lineRule="auto"/>
        <w:rPr>
          <w:rFonts w:ascii="Calibri" w:hAnsi="Calibri" w:cs="Arial"/>
          <w:spacing w:val="-3"/>
          <w:szCs w:val="22"/>
        </w:rPr>
      </w:pPr>
    </w:p>
    <w:p w14:paraId="295631A1" w14:textId="77777777" w:rsidR="00C72BB1" w:rsidRPr="006822AB" w:rsidRDefault="00C72BB1" w:rsidP="00C72BB1">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ABAA888" w14:textId="77777777" w:rsidR="00C72BB1" w:rsidRPr="006822AB" w:rsidRDefault="00C72BB1" w:rsidP="00C72BB1">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15E04858" w14:textId="77777777" w:rsidR="00C72BB1" w:rsidRPr="00E616AD" w:rsidRDefault="00C72BB1" w:rsidP="00C72BB1">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5DEEA796"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7"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7"/>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F7518AA" w:rsidR="00B850DD" w:rsidRDefault="00F53797" w:rsidP="009F3716">
      <w:pPr>
        <w:spacing w:after="160" w:line="259" w:lineRule="auto"/>
        <w:jc w:val="center"/>
        <w:rPr>
          <w:rFonts w:asciiTheme="minorHAnsi" w:hAnsiTheme="minorHAnsi" w:cstheme="minorHAnsi"/>
          <w:b/>
          <w:szCs w:val="22"/>
        </w:rPr>
      </w:pPr>
      <w:r w:rsidRPr="00892F82">
        <w:rPr>
          <w:rFonts w:asciiTheme="minorHAnsi" w:hAnsiTheme="minorHAnsi" w:cstheme="minorHAnsi"/>
          <w:b/>
          <w:szCs w:val="22"/>
        </w:rPr>
        <w:t>[</w:t>
      </w:r>
      <w:r w:rsidR="00D426F4">
        <w:rPr>
          <w:rFonts w:asciiTheme="minorHAnsi" w:hAnsiTheme="minorHAnsi" w:cstheme="minorHAnsi"/>
          <w:b/>
          <w:szCs w:val="22"/>
        </w:rPr>
        <w:t xml:space="preserve">wzór Umowy </w:t>
      </w:r>
      <w:r w:rsidR="0022389C" w:rsidRPr="00892F82">
        <w:rPr>
          <w:rFonts w:asciiTheme="minorHAnsi" w:hAnsiTheme="minorHAnsi" w:cstheme="minorHAnsi"/>
          <w:b/>
          <w:szCs w:val="22"/>
        </w:rPr>
        <w:t>znajduje się w odrębnym pliku</w:t>
      </w:r>
      <w:r w:rsidRPr="00892F82">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48F3EDEC" w14:textId="77777777" w:rsidR="006B72C8" w:rsidRDefault="006B72C8" w:rsidP="009F3716">
      <w:pPr>
        <w:spacing w:after="160" w:line="259" w:lineRule="auto"/>
        <w:jc w:val="center"/>
        <w:rPr>
          <w:rFonts w:asciiTheme="minorHAnsi" w:hAnsiTheme="minorHAnsi" w:cstheme="minorHAnsi"/>
          <w:szCs w:val="22"/>
        </w:rPr>
      </w:pPr>
    </w:p>
    <w:p w14:paraId="36011DE1" w14:textId="77777777" w:rsidR="006B72C8" w:rsidRDefault="006B72C8" w:rsidP="009F3716">
      <w:pPr>
        <w:spacing w:after="160" w:line="259" w:lineRule="auto"/>
        <w:jc w:val="center"/>
        <w:rPr>
          <w:rFonts w:asciiTheme="minorHAnsi" w:hAnsiTheme="minorHAnsi" w:cstheme="minorHAnsi"/>
          <w:szCs w:val="22"/>
        </w:rPr>
      </w:pPr>
    </w:p>
    <w:p w14:paraId="658E86BA" w14:textId="77777777" w:rsidR="006B72C8" w:rsidRDefault="006B72C8" w:rsidP="009F3716">
      <w:pPr>
        <w:spacing w:after="160" w:line="259" w:lineRule="auto"/>
        <w:jc w:val="center"/>
        <w:rPr>
          <w:rFonts w:asciiTheme="minorHAnsi" w:hAnsiTheme="minorHAnsi" w:cstheme="minorHAnsi"/>
          <w:szCs w:val="22"/>
        </w:rPr>
      </w:pPr>
    </w:p>
    <w:p w14:paraId="297C165B" w14:textId="77777777" w:rsidR="006B72C8" w:rsidRDefault="006B72C8" w:rsidP="009F3716">
      <w:pPr>
        <w:spacing w:after="160" w:line="259" w:lineRule="auto"/>
        <w:jc w:val="center"/>
        <w:rPr>
          <w:rFonts w:asciiTheme="minorHAnsi" w:hAnsiTheme="minorHAnsi" w:cstheme="minorHAnsi"/>
          <w:szCs w:val="22"/>
        </w:rPr>
      </w:pPr>
    </w:p>
    <w:p w14:paraId="6028E196" w14:textId="77777777" w:rsidR="006B72C8" w:rsidRDefault="006B72C8" w:rsidP="009F3716">
      <w:pPr>
        <w:spacing w:after="160" w:line="259" w:lineRule="auto"/>
        <w:jc w:val="center"/>
        <w:rPr>
          <w:rFonts w:asciiTheme="minorHAnsi" w:hAnsiTheme="minorHAnsi" w:cstheme="minorHAnsi"/>
          <w:szCs w:val="22"/>
        </w:rPr>
      </w:pPr>
    </w:p>
    <w:p w14:paraId="44FCFE7C" w14:textId="77777777" w:rsidR="006B72C8" w:rsidRDefault="006B72C8" w:rsidP="009F3716">
      <w:pPr>
        <w:spacing w:after="160" w:line="259" w:lineRule="auto"/>
        <w:jc w:val="center"/>
        <w:rPr>
          <w:rFonts w:asciiTheme="minorHAnsi" w:hAnsiTheme="minorHAnsi" w:cstheme="minorHAnsi"/>
          <w:szCs w:val="22"/>
        </w:rPr>
      </w:pPr>
    </w:p>
    <w:p w14:paraId="764F783A" w14:textId="77777777" w:rsidR="006B72C8" w:rsidRDefault="006B72C8" w:rsidP="009F3716">
      <w:pPr>
        <w:spacing w:after="160" w:line="259" w:lineRule="auto"/>
        <w:jc w:val="center"/>
        <w:rPr>
          <w:rFonts w:asciiTheme="minorHAnsi" w:hAnsiTheme="minorHAnsi" w:cstheme="minorHAnsi"/>
          <w:szCs w:val="22"/>
        </w:rPr>
      </w:pPr>
    </w:p>
    <w:p w14:paraId="63E39D5C" w14:textId="77777777" w:rsidR="006B72C8" w:rsidRDefault="006B72C8"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06151FCB" w14:textId="5D2BF720" w:rsidR="006D34EE" w:rsidRPr="006D34EE" w:rsidRDefault="006D34EE" w:rsidP="006B72C8">
      <w:pPr>
        <w:shd w:val="clear" w:color="auto" w:fill="D5DCE4" w:themeFill="text2" w:themeFillTint="33"/>
        <w:spacing w:before="120" w:after="120" w:line="276" w:lineRule="auto"/>
        <w:outlineLvl w:val="0"/>
        <w:rPr>
          <w:rFonts w:asciiTheme="minorHAnsi" w:hAnsiTheme="minorHAnsi" w:cstheme="minorHAnsi"/>
          <w:szCs w:val="22"/>
        </w:rPr>
      </w:pPr>
    </w:p>
    <w:sectPr w:rsidR="006D34EE" w:rsidRPr="006D34EE" w:rsidSect="005B375E">
      <w:footerReference w:type="default" r:id="rId28"/>
      <w:headerReference w:type="first" r:id="rId29"/>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26508" w14:textId="77777777" w:rsidR="00B46A73" w:rsidRDefault="00B46A73" w:rsidP="00A750D4">
      <w:pPr>
        <w:spacing w:line="240" w:lineRule="auto"/>
      </w:pPr>
      <w:r>
        <w:separator/>
      </w:r>
    </w:p>
  </w:endnote>
  <w:endnote w:type="continuationSeparator" w:id="0">
    <w:p w14:paraId="4450CA2B" w14:textId="77777777" w:rsidR="00B46A73" w:rsidRDefault="00B46A73"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05BFE" w14:textId="77777777" w:rsidR="00B46A73" w:rsidRDefault="00B46A73" w:rsidP="00A750D4">
      <w:pPr>
        <w:spacing w:line="240" w:lineRule="auto"/>
      </w:pPr>
      <w:r>
        <w:separator/>
      </w:r>
    </w:p>
  </w:footnote>
  <w:footnote w:type="continuationSeparator" w:id="0">
    <w:p w14:paraId="149D21AF" w14:textId="77777777" w:rsidR="00B46A73" w:rsidRDefault="00B46A73"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8"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8"/>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21CE921F" w14:textId="77777777" w:rsidR="00771C91" w:rsidRPr="00342E37" w:rsidRDefault="00771C91" w:rsidP="00771C9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Pr="00813D95">
        <w:rPr>
          <w:rFonts w:ascii="Verdana" w:hAnsi="Verdana" w:cs="Arial"/>
          <w:sz w:val="14"/>
          <w:szCs w:val="14"/>
        </w:rPr>
        <w:t xml:space="preserve">, zaktualizowanym rozporządzeniem 2025/2033 </w:t>
      </w:r>
      <w:r w:rsidRPr="00342E37">
        <w:rPr>
          <w:rFonts w:ascii="Verdana" w:hAnsi="Verdana"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CC87240" w14:textId="77777777" w:rsidR="00771C91" w:rsidRPr="00342E37" w:rsidRDefault="00771C91" w:rsidP="00771C91">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osób fizycznych zamieszkałych w Rosji</w:t>
      </w:r>
      <w:r w:rsidRPr="00342E37">
        <w:rPr>
          <w:rFonts w:ascii="Verdana" w:hAnsi="Verdana" w:cs="Arial"/>
          <w:sz w:val="14"/>
          <w:szCs w:val="14"/>
        </w:rPr>
        <w:t xml:space="preserve"> lub osób</w:t>
      </w:r>
      <w:r>
        <w:rPr>
          <w:rFonts w:ascii="Verdana" w:hAnsi="Verdana" w:cs="Arial"/>
          <w:sz w:val="14"/>
          <w:szCs w:val="14"/>
        </w:rPr>
        <w:t xml:space="preserve"> prawnych</w:t>
      </w:r>
      <w:r w:rsidRPr="00342E37">
        <w:rPr>
          <w:rFonts w:ascii="Verdana" w:hAnsi="Verdana" w:cs="Arial"/>
          <w:sz w:val="14"/>
          <w:szCs w:val="14"/>
        </w:rPr>
        <w:t>, podmiotów lub organów z siedzibą w Rosji;</w:t>
      </w:r>
    </w:p>
    <w:p w14:paraId="00D3C391" w14:textId="77777777" w:rsidR="00771C91" w:rsidRPr="00342E37" w:rsidRDefault="00771C91" w:rsidP="00771C91">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57023BA2" w14:textId="77777777" w:rsidR="00771C91" w:rsidRPr="00342E37" w:rsidRDefault="00771C91" w:rsidP="00771C91">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BB6AB45" w14:textId="77777777" w:rsidR="00771C91" w:rsidRPr="00342E37" w:rsidRDefault="00771C91" w:rsidP="00771C91">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6">
    <w:p w14:paraId="79D526D7" w14:textId="77777777" w:rsidR="00771C91" w:rsidRPr="00342E37" w:rsidRDefault="00771C91" w:rsidP="00771C9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01400FD4" w14:textId="77777777" w:rsidR="00771C91" w:rsidRPr="00342E37" w:rsidRDefault="00771C91" w:rsidP="00771C91">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11ABE61A" w14:textId="77777777" w:rsidR="00771C91" w:rsidRPr="00342E37" w:rsidRDefault="00771C91" w:rsidP="00771C91">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813D95">
        <w:rPr>
          <w:rFonts w:ascii="Verdana" w:hAnsi="Verdana" w:cs="Arial"/>
          <w:color w:val="222222"/>
          <w:sz w:val="14"/>
          <w:szCs w:val="14"/>
          <w:lang w:eastAsia="pl-PL"/>
        </w:rPr>
        <w:t xml:space="preserve">1124 z późn. zm.) </w:t>
      </w:r>
      <w:r w:rsidRPr="00342E37">
        <w:rPr>
          <w:rFonts w:ascii="Verdana" w:hAnsi="Verdana" w:cs="Arial"/>
          <w:color w:val="222222"/>
          <w:sz w:val="14"/>
          <w:szCs w:val="14"/>
          <w:lang w:eastAsia="pl-PL"/>
        </w:rPr>
        <w:t>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AA71BC3" w14:textId="77777777" w:rsidR="00771C91" w:rsidRPr="00896587" w:rsidRDefault="00771C91" w:rsidP="00771C91">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813D95">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584410C3" w14:textId="77777777" w:rsidR="00C72BB1" w:rsidRPr="00CF2D59" w:rsidRDefault="00C72BB1" w:rsidP="00C72BB1">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Pr>
          <w:sz w:val="16"/>
          <w:szCs w:val="16"/>
        </w:rPr>
        <w:t>Z</w:t>
      </w:r>
      <w:r w:rsidRPr="00CF2D59">
        <w:rPr>
          <w:sz w:val="16"/>
          <w:szCs w:val="16"/>
        </w:rPr>
        <w:t xml:space="preserve">amówienia należące do innych podmiotów, tj. podmiotów, które dysponują takimi osobami, na czas realizacji </w:t>
      </w:r>
      <w:r>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8">
    <w:p w14:paraId="4643FCE7" w14:textId="77777777" w:rsidR="00C72BB1" w:rsidRDefault="00C72BB1" w:rsidP="00C72BB1">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0E10B47A"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9800AE" w:rsidRPr="009800AE">
          <w:rPr>
            <w:rFonts w:ascii="Calibri" w:hAnsi="Calibri" w:cs="Calibri"/>
            <w:b/>
            <w:sz w:val="16"/>
            <w:szCs w:val="16"/>
          </w:rPr>
          <w:t xml:space="preserve"> Sukcesywne dostawy silników spalinowych wraz z montażem i uruchomieniem w pojazdach typu MTW 100.110 dla PGE Energetyka Kolejowa S. A.</w:t>
        </w:r>
      </w:sdtContent>
    </w:sdt>
  </w:p>
  <w:p w14:paraId="508E404B" w14:textId="67646FBF"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9800AE">
          <w:rPr>
            <w:rFonts w:ascii="Calibri" w:hAnsi="Calibri" w:cs="Calibri"/>
            <w:sz w:val="16"/>
            <w:szCs w:val="16"/>
          </w:rPr>
          <w:t>styczeń 2026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5B33233"/>
    <w:multiLevelType w:val="hybridMultilevel"/>
    <w:tmpl w:val="3A50A092"/>
    <w:lvl w:ilvl="0" w:tplc="8E8C26F6">
      <w:start w:val="1"/>
      <w:numFmt w:val="decimal"/>
      <w:lvlText w:val="%1."/>
      <w:lvlJc w:val="left"/>
      <w:pPr>
        <w:ind w:left="1020" w:hanging="360"/>
      </w:pPr>
    </w:lvl>
    <w:lvl w:ilvl="1" w:tplc="FF96BF5C">
      <w:start w:val="1"/>
      <w:numFmt w:val="decimal"/>
      <w:lvlText w:val="%2."/>
      <w:lvlJc w:val="left"/>
      <w:pPr>
        <w:ind w:left="1020" w:hanging="360"/>
      </w:pPr>
    </w:lvl>
    <w:lvl w:ilvl="2" w:tplc="DD62B2A4">
      <w:start w:val="1"/>
      <w:numFmt w:val="decimal"/>
      <w:lvlText w:val="%3."/>
      <w:lvlJc w:val="left"/>
      <w:pPr>
        <w:ind w:left="1020" w:hanging="360"/>
      </w:pPr>
    </w:lvl>
    <w:lvl w:ilvl="3" w:tplc="DE805578">
      <w:start w:val="1"/>
      <w:numFmt w:val="decimal"/>
      <w:lvlText w:val="%4."/>
      <w:lvlJc w:val="left"/>
      <w:pPr>
        <w:ind w:left="1020" w:hanging="360"/>
      </w:pPr>
    </w:lvl>
    <w:lvl w:ilvl="4" w:tplc="5754B2E6">
      <w:start w:val="1"/>
      <w:numFmt w:val="decimal"/>
      <w:lvlText w:val="%5."/>
      <w:lvlJc w:val="left"/>
      <w:pPr>
        <w:ind w:left="1020" w:hanging="360"/>
      </w:pPr>
    </w:lvl>
    <w:lvl w:ilvl="5" w:tplc="A83EC0F0">
      <w:start w:val="1"/>
      <w:numFmt w:val="decimal"/>
      <w:lvlText w:val="%6."/>
      <w:lvlJc w:val="left"/>
      <w:pPr>
        <w:ind w:left="1020" w:hanging="360"/>
      </w:pPr>
    </w:lvl>
    <w:lvl w:ilvl="6" w:tplc="5CDCC0AA">
      <w:start w:val="1"/>
      <w:numFmt w:val="decimal"/>
      <w:lvlText w:val="%7."/>
      <w:lvlJc w:val="left"/>
      <w:pPr>
        <w:ind w:left="1020" w:hanging="360"/>
      </w:pPr>
    </w:lvl>
    <w:lvl w:ilvl="7" w:tplc="D3ECBE52">
      <w:start w:val="1"/>
      <w:numFmt w:val="decimal"/>
      <w:lvlText w:val="%8."/>
      <w:lvlJc w:val="left"/>
      <w:pPr>
        <w:ind w:left="1020" w:hanging="360"/>
      </w:pPr>
    </w:lvl>
    <w:lvl w:ilvl="8" w:tplc="EDFC90D8">
      <w:start w:val="1"/>
      <w:numFmt w:val="decimal"/>
      <w:lvlText w:val="%9."/>
      <w:lvlJc w:val="left"/>
      <w:pPr>
        <w:ind w:left="1020" w:hanging="360"/>
      </w:pPr>
    </w:lvl>
  </w:abstractNum>
  <w:abstractNum w:abstractNumId="14" w15:restartNumberingAfterBreak="0">
    <w:nsid w:val="472F279E"/>
    <w:multiLevelType w:val="multilevel"/>
    <w:tmpl w:val="7A00C7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C100F5"/>
    <w:multiLevelType w:val="hybridMultilevel"/>
    <w:tmpl w:val="1B6E8AB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F86445"/>
    <w:multiLevelType w:val="hybridMultilevel"/>
    <w:tmpl w:val="A09AC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7EE6CFD"/>
    <w:multiLevelType w:val="multilevel"/>
    <w:tmpl w:val="212E4B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6"/>
  </w:num>
  <w:num w:numId="2" w16cid:durableId="1068042900">
    <w:abstractNumId w:val="10"/>
  </w:num>
  <w:num w:numId="3" w16cid:durableId="11954589">
    <w:abstractNumId w:val="6"/>
  </w:num>
  <w:num w:numId="4" w16cid:durableId="109595962">
    <w:abstractNumId w:val="22"/>
  </w:num>
  <w:num w:numId="5" w16cid:durableId="1708142225">
    <w:abstractNumId w:val="18"/>
  </w:num>
  <w:num w:numId="6" w16cid:durableId="702292326">
    <w:abstractNumId w:val="11"/>
  </w:num>
  <w:num w:numId="7" w16cid:durableId="2061049336">
    <w:abstractNumId w:val="9"/>
  </w:num>
  <w:num w:numId="8" w16cid:durableId="1517112562">
    <w:abstractNumId w:val="16"/>
  </w:num>
  <w:num w:numId="9" w16cid:durableId="353501500">
    <w:abstractNumId w:val="1"/>
  </w:num>
  <w:num w:numId="10" w16cid:durableId="2104036309">
    <w:abstractNumId w:val="0"/>
  </w:num>
  <w:num w:numId="11" w16cid:durableId="1253271965">
    <w:abstractNumId w:val="24"/>
  </w:num>
  <w:num w:numId="12" w16cid:durableId="4020850">
    <w:abstractNumId w:val="4"/>
  </w:num>
  <w:num w:numId="13" w16cid:durableId="2019119059">
    <w:abstractNumId w:val="5"/>
  </w:num>
  <w:num w:numId="14" w16cid:durableId="436601518">
    <w:abstractNumId w:val="3"/>
  </w:num>
  <w:num w:numId="15" w16cid:durableId="1857502280">
    <w:abstractNumId w:val="27"/>
  </w:num>
  <w:num w:numId="16" w16cid:durableId="1594783109">
    <w:abstractNumId w:val="19"/>
  </w:num>
  <w:num w:numId="17" w16cid:durableId="1153644955">
    <w:abstractNumId w:val="23"/>
  </w:num>
  <w:num w:numId="18" w16cid:durableId="1854420261">
    <w:abstractNumId w:val="8"/>
  </w:num>
  <w:num w:numId="19" w16cid:durableId="739055901">
    <w:abstractNumId w:val="12"/>
  </w:num>
  <w:num w:numId="20"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0"/>
  </w:num>
  <w:num w:numId="22" w16cid:durableId="1542789358">
    <w:abstractNumId w:val="2"/>
  </w:num>
  <w:num w:numId="23" w16cid:durableId="1504590405">
    <w:abstractNumId w:val="14"/>
  </w:num>
  <w:num w:numId="24" w16cid:durableId="2105226645">
    <w:abstractNumId w:val="15"/>
  </w:num>
  <w:num w:numId="25" w16cid:durableId="342391658">
    <w:abstractNumId w:val="21"/>
  </w:num>
  <w:num w:numId="26" w16cid:durableId="1260674756">
    <w:abstractNumId w:val="17"/>
  </w:num>
  <w:num w:numId="27" w16cid:durableId="125784127">
    <w:abstractNumId w:val="25"/>
  </w:num>
  <w:num w:numId="28" w16cid:durableId="164051255">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6F56"/>
    <w:rsid w:val="0002749C"/>
    <w:rsid w:val="000375C0"/>
    <w:rsid w:val="000403F4"/>
    <w:rsid w:val="00040690"/>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2DE"/>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3DB7"/>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61D"/>
    <w:rsid w:val="00160E15"/>
    <w:rsid w:val="00160F5C"/>
    <w:rsid w:val="001615BF"/>
    <w:rsid w:val="00161786"/>
    <w:rsid w:val="001635EB"/>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716C"/>
    <w:rsid w:val="001D7BA7"/>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068"/>
    <w:rsid w:val="0022641C"/>
    <w:rsid w:val="00230B5E"/>
    <w:rsid w:val="0023116E"/>
    <w:rsid w:val="00231EA5"/>
    <w:rsid w:val="00231FC9"/>
    <w:rsid w:val="00237B29"/>
    <w:rsid w:val="00237B49"/>
    <w:rsid w:val="00240F75"/>
    <w:rsid w:val="0024700D"/>
    <w:rsid w:val="00252FB7"/>
    <w:rsid w:val="002535C9"/>
    <w:rsid w:val="002546B6"/>
    <w:rsid w:val="0025505E"/>
    <w:rsid w:val="00255B3F"/>
    <w:rsid w:val="0025764B"/>
    <w:rsid w:val="00260D1B"/>
    <w:rsid w:val="0026186B"/>
    <w:rsid w:val="00266AB5"/>
    <w:rsid w:val="00267BBD"/>
    <w:rsid w:val="00275E39"/>
    <w:rsid w:val="0027772E"/>
    <w:rsid w:val="0027792E"/>
    <w:rsid w:val="002831FC"/>
    <w:rsid w:val="00283DCF"/>
    <w:rsid w:val="00284D70"/>
    <w:rsid w:val="002854D6"/>
    <w:rsid w:val="00285EF9"/>
    <w:rsid w:val="00286848"/>
    <w:rsid w:val="00287302"/>
    <w:rsid w:val="002937C4"/>
    <w:rsid w:val="00294DE6"/>
    <w:rsid w:val="0029738A"/>
    <w:rsid w:val="002A1891"/>
    <w:rsid w:val="002A488D"/>
    <w:rsid w:val="002A4B70"/>
    <w:rsid w:val="002A51C7"/>
    <w:rsid w:val="002A5397"/>
    <w:rsid w:val="002A604C"/>
    <w:rsid w:val="002A6B01"/>
    <w:rsid w:val="002B044F"/>
    <w:rsid w:val="002B0FB2"/>
    <w:rsid w:val="002B1C49"/>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6246"/>
    <w:rsid w:val="002F734F"/>
    <w:rsid w:val="002F7B41"/>
    <w:rsid w:val="002F7FE0"/>
    <w:rsid w:val="00302115"/>
    <w:rsid w:val="00303347"/>
    <w:rsid w:val="003039BB"/>
    <w:rsid w:val="0031127C"/>
    <w:rsid w:val="00311D6C"/>
    <w:rsid w:val="003130C6"/>
    <w:rsid w:val="0031318C"/>
    <w:rsid w:val="003152A9"/>
    <w:rsid w:val="0031594B"/>
    <w:rsid w:val="00316D2E"/>
    <w:rsid w:val="003213F4"/>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43DB4"/>
    <w:rsid w:val="00350DBA"/>
    <w:rsid w:val="003529C4"/>
    <w:rsid w:val="00355C10"/>
    <w:rsid w:val="00356E43"/>
    <w:rsid w:val="0036158F"/>
    <w:rsid w:val="00363A7D"/>
    <w:rsid w:val="00365647"/>
    <w:rsid w:val="003666C8"/>
    <w:rsid w:val="00367F77"/>
    <w:rsid w:val="0037395B"/>
    <w:rsid w:val="00374591"/>
    <w:rsid w:val="00381205"/>
    <w:rsid w:val="00382342"/>
    <w:rsid w:val="00383BC8"/>
    <w:rsid w:val="0038521D"/>
    <w:rsid w:val="00386B32"/>
    <w:rsid w:val="00390210"/>
    <w:rsid w:val="00393BE7"/>
    <w:rsid w:val="003A399D"/>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5DBE"/>
    <w:rsid w:val="00410194"/>
    <w:rsid w:val="00410934"/>
    <w:rsid w:val="004116DE"/>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47A93"/>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A60C8"/>
    <w:rsid w:val="004B10E5"/>
    <w:rsid w:val="004B3A41"/>
    <w:rsid w:val="004B5B6C"/>
    <w:rsid w:val="004B634F"/>
    <w:rsid w:val="004B677B"/>
    <w:rsid w:val="004B680E"/>
    <w:rsid w:val="004B7407"/>
    <w:rsid w:val="004B7548"/>
    <w:rsid w:val="004C0344"/>
    <w:rsid w:val="004C0C81"/>
    <w:rsid w:val="004C1FBE"/>
    <w:rsid w:val="004C2084"/>
    <w:rsid w:val="004C20E5"/>
    <w:rsid w:val="004C7D1E"/>
    <w:rsid w:val="004D3009"/>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4F76FE"/>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B24"/>
    <w:rsid w:val="00532F3E"/>
    <w:rsid w:val="00533CCF"/>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5D7A"/>
    <w:rsid w:val="00557D43"/>
    <w:rsid w:val="0056147F"/>
    <w:rsid w:val="00563721"/>
    <w:rsid w:val="005646FF"/>
    <w:rsid w:val="0057099C"/>
    <w:rsid w:val="00572EB3"/>
    <w:rsid w:val="0057377B"/>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A64BB"/>
    <w:rsid w:val="005B02E7"/>
    <w:rsid w:val="005B0E10"/>
    <w:rsid w:val="005B1BDE"/>
    <w:rsid w:val="005B375E"/>
    <w:rsid w:val="005B5163"/>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7E95"/>
    <w:rsid w:val="00603C07"/>
    <w:rsid w:val="00605734"/>
    <w:rsid w:val="00605C10"/>
    <w:rsid w:val="0060761E"/>
    <w:rsid w:val="00611474"/>
    <w:rsid w:val="00611D93"/>
    <w:rsid w:val="00612239"/>
    <w:rsid w:val="006148BF"/>
    <w:rsid w:val="00616694"/>
    <w:rsid w:val="00617571"/>
    <w:rsid w:val="00620DFB"/>
    <w:rsid w:val="00622324"/>
    <w:rsid w:val="00622CEE"/>
    <w:rsid w:val="006258AC"/>
    <w:rsid w:val="00626CEE"/>
    <w:rsid w:val="00626D8F"/>
    <w:rsid w:val="00627DD1"/>
    <w:rsid w:val="006317C4"/>
    <w:rsid w:val="00633E55"/>
    <w:rsid w:val="00637F1C"/>
    <w:rsid w:val="00641025"/>
    <w:rsid w:val="00642DFD"/>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1B1F"/>
    <w:rsid w:val="00671B4C"/>
    <w:rsid w:val="00672392"/>
    <w:rsid w:val="006730D0"/>
    <w:rsid w:val="00673BF6"/>
    <w:rsid w:val="00676A0D"/>
    <w:rsid w:val="00676C00"/>
    <w:rsid w:val="00680FC1"/>
    <w:rsid w:val="00681495"/>
    <w:rsid w:val="006829FC"/>
    <w:rsid w:val="00685B05"/>
    <w:rsid w:val="0068661F"/>
    <w:rsid w:val="0069099B"/>
    <w:rsid w:val="00694A6A"/>
    <w:rsid w:val="00696024"/>
    <w:rsid w:val="00697CC7"/>
    <w:rsid w:val="00697CDA"/>
    <w:rsid w:val="006A68BC"/>
    <w:rsid w:val="006A69C8"/>
    <w:rsid w:val="006A6C23"/>
    <w:rsid w:val="006B103C"/>
    <w:rsid w:val="006B235A"/>
    <w:rsid w:val="006B3EBB"/>
    <w:rsid w:val="006B3F03"/>
    <w:rsid w:val="006B64D8"/>
    <w:rsid w:val="006B72C8"/>
    <w:rsid w:val="006C0F3E"/>
    <w:rsid w:val="006C0FC1"/>
    <w:rsid w:val="006C231A"/>
    <w:rsid w:val="006C5A7C"/>
    <w:rsid w:val="006C5F7C"/>
    <w:rsid w:val="006C601D"/>
    <w:rsid w:val="006D31EC"/>
    <w:rsid w:val="006D34EE"/>
    <w:rsid w:val="006D78DE"/>
    <w:rsid w:val="006E09D9"/>
    <w:rsid w:val="006E2E90"/>
    <w:rsid w:val="006E572F"/>
    <w:rsid w:val="006E7555"/>
    <w:rsid w:val="006E7E0C"/>
    <w:rsid w:val="006E7FB9"/>
    <w:rsid w:val="006F527F"/>
    <w:rsid w:val="006F53B8"/>
    <w:rsid w:val="006F63D1"/>
    <w:rsid w:val="006F6887"/>
    <w:rsid w:val="007019A0"/>
    <w:rsid w:val="00702918"/>
    <w:rsid w:val="00703B31"/>
    <w:rsid w:val="007060DE"/>
    <w:rsid w:val="00706DAB"/>
    <w:rsid w:val="00706E29"/>
    <w:rsid w:val="0070728A"/>
    <w:rsid w:val="00707A5D"/>
    <w:rsid w:val="007122ED"/>
    <w:rsid w:val="0071310D"/>
    <w:rsid w:val="00713959"/>
    <w:rsid w:val="007144A3"/>
    <w:rsid w:val="0071468B"/>
    <w:rsid w:val="0071576A"/>
    <w:rsid w:val="00716B66"/>
    <w:rsid w:val="007222E4"/>
    <w:rsid w:val="00722E94"/>
    <w:rsid w:val="007230AB"/>
    <w:rsid w:val="0073049F"/>
    <w:rsid w:val="00730884"/>
    <w:rsid w:val="0073352D"/>
    <w:rsid w:val="00733A1E"/>
    <w:rsid w:val="0073471A"/>
    <w:rsid w:val="00741707"/>
    <w:rsid w:val="0074465E"/>
    <w:rsid w:val="00745E80"/>
    <w:rsid w:val="007469A0"/>
    <w:rsid w:val="00747D56"/>
    <w:rsid w:val="00751C86"/>
    <w:rsid w:val="00751FB9"/>
    <w:rsid w:val="00753096"/>
    <w:rsid w:val="00753E57"/>
    <w:rsid w:val="00754E5C"/>
    <w:rsid w:val="007551F7"/>
    <w:rsid w:val="007631E5"/>
    <w:rsid w:val="007645C5"/>
    <w:rsid w:val="00767C2D"/>
    <w:rsid w:val="00771C91"/>
    <w:rsid w:val="00771D24"/>
    <w:rsid w:val="00771EBB"/>
    <w:rsid w:val="007749DE"/>
    <w:rsid w:val="00775F7E"/>
    <w:rsid w:val="00777088"/>
    <w:rsid w:val="0077765E"/>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48F5"/>
    <w:rsid w:val="007E5F03"/>
    <w:rsid w:val="007E7415"/>
    <w:rsid w:val="007E7B11"/>
    <w:rsid w:val="007F19B7"/>
    <w:rsid w:val="007F2E5A"/>
    <w:rsid w:val="007F4028"/>
    <w:rsid w:val="007F4822"/>
    <w:rsid w:val="007F77D9"/>
    <w:rsid w:val="00802A35"/>
    <w:rsid w:val="00803512"/>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4792E"/>
    <w:rsid w:val="00853BCA"/>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2F82"/>
    <w:rsid w:val="0089408D"/>
    <w:rsid w:val="008977B7"/>
    <w:rsid w:val="008978CC"/>
    <w:rsid w:val="00897C1F"/>
    <w:rsid w:val="008A0166"/>
    <w:rsid w:val="008A07EE"/>
    <w:rsid w:val="008B16F5"/>
    <w:rsid w:val="008B18BE"/>
    <w:rsid w:val="008B4E28"/>
    <w:rsid w:val="008B632E"/>
    <w:rsid w:val="008B708E"/>
    <w:rsid w:val="008C1F51"/>
    <w:rsid w:val="008C25C9"/>
    <w:rsid w:val="008C2B90"/>
    <w:rsid w:val="008C3867"/>
    <w:rsid w:val="008C38AF"/>
    <w:rsid w:val="008C5264"/>
    <w:rsid w:val="008C5557"/>
    <w:rsid w:val="008C5F31"/>
    <w:rsid w:val="008C6E9C"/>
    <w:rsid w:val="008D1825"/>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2E62"/>
    <w:rsid w:val="00923653"/>
    <w:rsid w:val="0092656D"/>
    <w:rsid w:val="00926E58"/>
    <w:rsid w:val="0093155B"/>
    <w:rsid w:val="00932316"/>
    <w:rsid w:val="00932E43"/>
    <w:rsid w:val="009330B9"/>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00AE"/>
    <w:rsid w:val="009828C0"/>
    <w:rsid w:val="00982B8B"/>
    <w:rsid w:val="00982FEC"/>
    <w:rsid w:val="00983387"/>
    <w:rsid w:val="00983E96"/>
    <w:rsid w:val="00984224"/>
    <w:rsid w:val="009846F5"/>
    <w:rsid w:val="00985653"/>
    <w:rsid w:val="009861EE"/>
    <w:rsid w:val="0099269F"/>
    <w:rsid w:val="00993034"/>
    <w:rsid w:val="009942B0"/>
    <w:rsid w:val="00995D1A"/>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0510"/>
    <w:rsid w:val="009F3716"/>
    <w:rsid w:val="009F4A64"/>
    <w:rsid w:val="009F6EA3"/>
    <w:rsid w:val="009F7AA1"/>
    <w:rsid w:val="009F7BC7"/>
    <w:rsid w:val="00A001D0"/>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1198"/>
    <w:rsid w:val="00A63B6E"/>
    <w:rsid w:val="00A653E1"/>
    <w:rsid w:val="00A65474"/>
    <w:rsid w:val="00A66139"/>
    <w:rsid w:val="00A663B1"/>
    <w:rsid w:val="00A66A1D"/>
    <w:rsid w:val="00A67B4C"/>
    <w:rsid w:val="00A67F6D"/>
    <w:rsid w:val="00A7134D"/>
    <w:rsid w:val="00A71C27"/>
    <w:rsid w:val="00A732B3"/>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18E"/>
    <w:rsid w:val="00AE2AFC"/>
    <w:rsid w:val="00AE3C13"/>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1C9B"/>
    <w:rsid w:val="00B42E6E"/>
    <w:rsid w:val="00B42F9A"/>
    <w:rsid w:val="00B4373B"/>
    <w:rsid w:val="00B46A73"/>
    <w:rsid w:val="00B472DE"/>
    <w:rsid w:val="00B518F7"/>
    <w:rsid w:val="00B53D85"/>
    <w:rsid w:val="00B55C66"/>
    <w:rsid w:val="00B57D24"/>
    <w:rsid w:val="00B603AE"/>
    <w:rsid w:val="00B63DE4"/>
    <w:rsid w:val="00B6547D"/>
    <w:rsid w:val="00B66B01"/>
    <w:rsid w:val="00B67888"/>
    <w:rsid w:val="00B71524"/>
    <w:rsid w:val="00B71F10"/>
    <w:rsid w:val="00B726CE"/>
    <w:rsid w:val="00B74028"/>
    <w:rsid w:val="00B75CA9"/>
    <w:rsid w:val="00B76828"/>
    <w:rsid w:val="00B769DE"/>
    <w:rsid w:val="00B776EB"/>
    <w:rsid w:val="00B811BA"/>
    <w:rsid w:val="00B850DD"/>
    <w:rsid w:val="00B8515C"/>
    <w:rsid w:val="00B87449"/>
    <w:rsid w:val="00B90459"/>
    <w:rsid w:val="00B905F8"/>
    <w:rsid w:val="00B962D0"/>
    <w:rsid w:val="00B978A9"/>
    <w:rsid w:val="00BA3662"/>
    <w:rsid w:val="00BA64EF"/>
    <w:rsid w:val="00BA698A"/>
    <w:rsid w:val="00BA73DC"/>
    <w:rsid w:val="00BA7927"/>
    <w:rsid w:val="00BB1232"/>
    <w:rsid w:val="00BB2607"/>
    <w:rsid w:val="00BB34E3"/>
    <w:rsid w:val="00BB48AA"/>
    <w:rsid w:val="00BB583C"/>
    <w:rsid w:val="00BB7388"/>
    <w:rsid w:val="00BC1D46"/>
    <w:rsid w:val="00BC23DA"/>
    <w:rsid w:val="00BC2738"/>
    <w:rsid w:val="00BC31EE"/>
    <w:rsid w:val="00BC5644"/>
    <w:rsid w:val="00BC57E3"/>
    <w:rsid w:val="00BC58B3"/>
    <w:rsid w:val="00BC5935"/>
    <w:rsid w:val="00BD0280"/>
    <w:rsid w:val="00BD1856"/>
    <w:rsid w:val="00BD2416"/>
    <w:rsid w:val="00BD2887"/>
    <w:rsid w:val="00BD29E7"/>
    <w:rsid w:val="00BD2CBD"/>
    <w:rsid w:val="00BD4DFF"/>
    <w:rsid w:val="00BE02B8"/>
    <w:rsid w:val="00BE03D5"/>
    <w:rsid w:val="00BE203A"/>
    <w:rsid w:val="00BE30FE"/>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269E7"/>
    <w:rsid w:val="00C36650"/>
    <w:rsid w:val="00C36A89"/>
    <w:rsid w:val="00C37646"/>
    <w:rsid w:val="00C509C4"/>
    <w:rsid w:val="00C50AB5"/>
    <w:rsid w:val="00C50E8B"/>
    <w:rsid w:val="00C51B04"/>
    <w:rsid w:val="00C52870"/>
    <w:rsid w:val="00C53944"/>
    <w:rsid w:val="00C6195D"/>
    <w:rsid w:val="00C6268B"/>
    <w:rsid w:val="00C654FF"/>
    <w:rsid w:val="00C6648B"/>
    <w:rsid w:val="00C668BA"/>
    <w:rsid w:val="00C66C01"/>
    <w:rsid w:val="00C71A03"/>
    <w:rsid w:val="00C72BB1"/>
    <w:rsid w:val="00C76601"/>
    <w:rsid w:val="00C76843"/>
    <w:rsid w:val="00C80F53"/>
    <w:rsid w:val="00C81321"/>
    <w:rsid w:val="00C815A7"/>
    <w:rsid w:val="00C8228E"/>
    <w:rsid w:val="00C82770"/>
    <w:rsid w:val="00C86F13"/>
    <w:rsid w:val="00C873F4"/>
    <w:rsid w:val="00C9012A"/>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C7F3C"/>
    <w:rsid w:val="00CD02DF"/>
    <w:rsid w:val="00CD07B0"/>
    <w:rsid w:val="00CD1817"/>
    <w:rsid w:val="00CD1A2E"/>
    <w:rsid w:val="00CD1F10"/>
    <w:rsid w:val="00CD25D9"/>
    <w:rsid w:val="00CD27AD"/>
    <w:rsid w:val="00CD2C29"/>
    <w:rsid w:val="00CD5AC9"/>
    <w:rsid w:val="00CD5BD8"/>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D6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6F4"/>
    <w:rsid w:val="00D4284C"/>
    <w:rsid w:val="00D44708"/>
    <w:rsid w:val="00D4547D"/>
    <w:rsid w:val="00D4625B"/>
    <w:rsid w:val="00D46D91"/>
    <w:rsid w:val="00D546C3"/>
    <w:rsid w:val="00D57C8B"/>
    <w:rsid w:val="00D61B52"/>
    <w:rsid w:val="00D65C89"/>
    <w:rsid w:val="00D6610E"/>
    <w:rsid w:val="00D715B3"/>
    <w:rsid w:val="00D73DE7"/>
    <w:rsid w:val="00D87E26"/>
    <w:rsid w:val="00D92B63"/>
    <w:rsid w:val="00D94153"/>
    <w:rsid w:val="00D94740"/>
    <w:rsid w:val="00DA0FC7"/>
    <w:rsid w:val="00DA365C"/>
    <w:rsid w:val="00DA380E"/>
    <w:rsid w:val="00DA7942"/>
    <w:rsid w:val="00DB3E38"/>
    <w:rsid w:val="00DB4EFC"/>
    <w:rsid w:val="00DB663B"/>
    <w:rsid w:val="00DC02AA"/>
    <w:rsid w:val="00DC1B17"/>
    <w:rsid w:val="00DC1C71"/>
    <w:rsid w:val="00DC1D46"/>
    <w:rsid w:val="00DC3B7B"/>
    <w:rsid w:val="00DD1648"/>
    <w:rsid w:val="00DD2CE0"/>
    <w:rsid w:val="00DD6870"/>
    <w:rsid w:val="00DD6DFE"/>
    <w:rsid w:val="00DE063C"/>
    <w:rsid w:val="00DE0A36"/>
    <w:rsid w:val="00DE7583"/>
    <w:rsid w:val="00DE761B"/>
    <w:rsid w:val="00DF0DAA"/>
    <w:rsid w:val="00DF23C6"/>
    <w:rsid w:val="00DF2F84"/>
    <w:rsid w:val="00DF799C"/>
    <w:rsid w:val="00E02626"/>
    <w:rsid w:val="00E05FE2"/>
    <w:rsid w:val="00E0660D"/>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2944"/>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5DEC"/>
    <w:rsid w:val="00ED753E"/>
    <w:rsid w:val="00EE3F55"/>
    <w:rsid w:val="00EE3FEF"/>
    <w:rsid w:val="00EE61A6"/>
    <w:rsid w:val="00EE7900"/>
    <w:rsid w:val="00EF181C"/>
    <w:rsid w:val="00EF276A"/>
    <w:rsid w:val="00EF3D05"/>
    <w:rsid w:val="00EF404A"/>
    <w:rsid w:val="00EF5C48"/>
    <w:rsid w:val="00EF7DB6"/>
    <w:rsid w:val="00EF7EED"/>
    <w:rsid w:val="00F017A7"/>
    <w:rsid w:val="00F0306D"/>
    <w:rsid w:val="00F0522B"/>
    <w:rsid w:val="00F1008F"/>
    <w:rsid w:val="00F11463"/>
    <w:rsid w:val="00F120CE"/>
    <w:rsid w:val="00F130F9"/>
    <w:rsid w:val="00F16846"/>
    <w:rsid w:val="00F20C8A"/>
    <w:rsid w:val="00F216B9"/>
    <w:rsid w:val="00F21A06"/>
    <w:rsid w:val="00F24E14"/>
    <w:rsid w:val="00F254FA"/>
    <w:rsid w:val="00F2628C"/>
    <w:rsid w:val="00F26B3B"/>
    <w:rsid w:val="00F3242D"/>
    <w:rsid w:val="00F3251E"/>
    <w:rsid w:val="00F32AE1"/>
    <w:rsid w:val="00F33DA5"/>
    <w:rsid w:val="00F33E83"/>
    <w:rsid w:val="00F34E95"/>
    <w:rsid w:val="00F35A6C"/>
    <w:rsid w:val="00F364A0"/>
    <w:rsid w:val="00F40544"/>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1F80"/>
    <w:rsid w:val="00F92894"/>
    <w:rsid w:val="00F9390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232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31">
    <w:name w:val="Tabela - Siatka31"/>
    <w:basedOn w:val="Standardowy"/>
    <w:next w:val="Tabela-Siatka"/>
    <w:uiPriority w:val="39"/>
    <w:rsid w:val="00E0660D"/>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iodo.pgeek@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aneosobowe.pgeek@gkpge.pl" TargetMode="External"/><Relationship Id="rId20" Type="http://schemas.openxmlformats.org/officeDocument/2006/relationships/hyperlink" Target="https://www.gkpge.pl/grupa-pge/przetargi/zakupy/dokument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 TargetMode="External"/><Relationship Id="rId28" Type="http://schemas.openxmlformats.org/officeDocument/2006/relationships/footer" Target="footer3.xml"/><Relationship Id="rId10" Type="http://schemas.openxmlformats.org/officeDocument/2006/relationships/hyperlink" Target="https://www.gkpge.pl/grupa-pge/przetargi/zakupy/dokumenty" TargetMode="External"/><Relationship Id="rId19" Type="http://schemas.openxmlformats.org/officeDocument/2006/relationships/hyperlink" Target="https://www.gkpge.pl/grupa-pge/przetargi/zakupy/dokumenty"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footer" Target="footer2.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9D63D264682745079B40705BAA8FFF29"/>
        <w:category>
          <w:name w:val="Ogólne"/>
          <w:gallery w:val="placeholder"/>
        </w:category>
        <w:types>
          <w:type w:val="bbPlcHdr"/>
        </w:types>
        <w:behaviors>
          <w:behavior w:val="content"/>
        </w:behaviors>
        <w:guid w:val="{5CF5F646-4CFC-42E2-82F4-00004B7056EE}"/>
      </w:docPartPr>
      <w:docPartBody>
        <w:p w:rsidR="00373F52" w:rsidRDefault="006F5A0E" w:rsidP="006F5A0E">
          <w:pPr>
            <w:pStyle w:val="9D63D264682745079B40705BAA8FFF29"/>
          </w:pPr>
          <w:r w:rsidRPr="009B0344">
            <w:rPr>
              <w:rStyle w:val="Tekstzastpczy"/>
            </w:rPr>
            <w:t>[Data opublikowania]</w:t>
          </w:r>
        </w:p>
      </w:docPartBody>
    </w:docPart>
    <w:docPart>
      <w:docPartPr>
        <w:name w:val="9CA8CA6A61174635A329A5411205A4EE"/>
        <w:category>
          <w:name w:val="Ogólne"/>
          <w:gallery w:val="placeholder"/>
        </w:category>
        <w:types>
          <w:type w:val="bbPlcHdr"/>
        </w:types>
        <w:behaviors>
          <w:behavior w:val="content"/>
        </w:behaviors>
        <w:guid w:val="{C8E7E9E7-4C95-46FF-94A2-14467296D277}"/>
      </w:docPartPr>
      <w:docPartBody>
        <w:p w:rsidR="00373F52" w:rsidRDefault="006F5A0E" w:rsidP="006F5A0E">
          <w:pPr>
            <w:pStyle w:val="9CA8CA6A61174635A329A5411205A4EE"/>
          </w:pPr>
          <w:r w:rsidRPr="009B0344">
            <w:rPr>
              <w:rStyle w:val="Tekstzastpczy"/>
            </w:rPr>
            <w:t>[Autor]</w:t>
          </w:r>
        </w:p>
      </w:docPartBody>
    </w:docPart>
    <w:docPart>
      <w:docPartPr>
        <w:name w:val="F97222A6691D4947ACC52F362376D614"/>
        <w:category>
          <w:name w:val="Ogólne"/>
          <w:gallery w:val="placeholder"/>
        </w:category>
        <w:types>
          <w:type w:val="bbPlcHdr"/>
        </w:types>
        <w:behaviors>
          <w:behavior w:val="content"/>
        </w:behaviors>
        <w:guid w:val="{96A9BA91-7C80-4B5D-8C26-BA5E814A99A7}"/>
      </w:docPartPr>
      <w:docPartBody>
        <w:p w:rsidR="00784309" w:rsidRDefault="00BF2F5C" w:rsidP="00BF2F5C">
          <w:pPr>
            <w:pStyle w:val="F97222A6691D4947ACC52F362376D614"/>
          </w:pPr>
          <w:r w:rsidRPr="009B0344">
            <w:rPr>
              <w:rStyle w:val="Tekstzastpczy"/>
            </w:rPr>
            <w:t>[Data opublikowania]</w:t>
          </w:r>
        </w:p>
      </w:docPartBody>
    </w:docPart>
    <w:docPart>
      <w:docPartPr>
        <w:name w:val="C35D1559B31B4DCCB7A716E55EE576D5"/>
        <w:category>
          <w:name w:val="Ogólne"/>
          <w:gallery w:val="placeholder"/>
        </w:category>
        <w:types>
          <w:type w:val="bbPlcHdr"/>
        </w:types>
        <w:behaviors>
          <w:behavior w:val="content"/>
        </w:behaviors>
        <w:guid w:val="{BB2909E9-CFC4-48DA-AD14-56B727003812}"/>
      </w:docPartPr>
      <w:docPartBody>
        <w:p w:rsidR="00784309" w:rsidRDefault="00BF2F5C" w:rsidP="00BF2F5C">
          <w:pPr>
            <w:pStyle w:val="C35D1559B31B4DCCB7A716E55EE576D5"/>
          </w:pPr>
          <w:r w:rsidRPr="009B0344">
            <w:rPr>
              <w:rStyle w:val="Tekstzastpczy"/>
            </w:rPr>
            <w:t>[Autor]</w:t>
          </w:r>
        </w:p>
      </w:docPartBody>
    </w:docPart>
    <w:docPart>
      <w:docPartPr>
        <w:name w:val="E4E79A6DB0D14FB281C80FFBF37C0C09"/>
        <w:category>
          <w:name w:val="Ogólne"/>
          <w:gallery w:val="placeholder"/>
        </w:category>
        <w:types>
          <w:type w:val="bbPlcHdr"/>
        </w:types>
        <w:behaviors>
          <w:behavior w:val="content"/>
        </w:behaviors>
        <w:guid w:val="{68DD91EE-B588-4F3D-B64C-D83405631B82}"/>
      </w:docPartPr>
      <w:docPartBody>
        <w:p w:rsidR="00784309" w:rsidRDefault="00BF2F5C" w:rsidP="00BF2F5C">
          <w:pPr>
            <w:pStyle w:val="E4E79A6DB0D14FB281C80FFBF37C0C09"/>
          </w:pPr>
          <w:r w:rsidRPr="009B0344">
            <w:rPr>
              <w:rStyle w:val="Tekstzastpczy"/>
            </w:rPr>
            <w:t>[Data opublikowania]</w:t>
          </w:r>
        </w:p>
      </w:docPartBody>
    </w:docPart>
    <w:docPart>
      <w:docPartPr>
        <w:name w:val="0E65BA435F8A4F23BEA6F703E82A8EC5"/>
        <w:category>
          <w:name w:val="Ogólne"/>
          <w:gallery w:val="placeholder"/>
        </w:category>
        <w:types>
          <w:type w:val="bbPlcHdr"/>
        </w:types>
        <w:behaviors>
          <w:behavior w:val="content"/>
        </w:behaviors>
        <w:guid w:val="{44840AF2-F24E-4DD4-857E-E05B658B1EAA}"/>
      </w:docPartPr>
      <w:docPartBody>
        <w:p w:rsidR="00360386" w:rsidRDefault="002E5A17" w:rsidP="002E5A17">
          <w:pPr>
            <w:pStyle w:val="0E65BA435F8A4F23BEA6F703E82A8EC5"/>
          </w:pPr>
          <w:r w:rsidRPr="009B0344">
            <w:rPr>
              <w:rStyle w:val="Tekstzastpczy"/>
            </w:rPr>
            <w:t>[Data opublikowania]</w:t>
          </w:r>
        </w:p>
      </w:docPartBody>
    </w:docPart>
    <w:docPart>
      <w:docPartPr>
        <w:name w:val="913ABC5309994AB683EA22AD77689FB3"/>
        <w:category>
          <w:name w:val="Ogólne"/>
          <w:gallery w:val="placeholder"/>
        </w:category>
        <w:types>
          <w:type w:val="bbPlcHdr"/>
        </w:types>
        <w:behaviors>
          <w:behavior w:val="content"/>
        </w:behaviors>
        <w:guid w:val="{1D62838C-9137-4E55-9C49-F973ACB6F685}"/>
      </w:docPartPr>
      <w:docPartBody>
        <w:p w:rsidR="00360386" w:rsidRDefault="002E5A17" w:rsidP="002E5A17">
          <w:pPr>
            <w:pStyle w:val="913ABC5309994AB683EA22AD77689FB3"/>
          </w:pPr>
          <w:r w:rsidRPr="009B0344">
            <w:rPr>
              <w:rStyle w:val="Tekstzastpczy"/>
            </w:rPr>
            <w:t>[Firma]</w:t>
          </w:r>
        </w:p>
      </w:docPartBody>
    </w:docPart>
    <w:docPart>
      <w:docPartPr>
        <w:name w:val="723AD24ED5A64EC2A438D601F1E45763"/>
        <w:category>
          <w:name w:val="Ogólne"/>
          <w:gallery w:val="placeholder"/>
        </w:category>
        <w:types>
          <w:type w:val="bbPlcHdr"/>
        </w:types>
        <w:behaviors>
          <w:behavior w:val="content"/>
        </w:behaviors>
        <w:guid w:val="{B408D24D-83EA-4CC8-B464-97B0994DCACC}"/>
      </w:docPartPr>
      <w:docPartBody>
        <w:p w:rsidR="00360386" w:rsidRDefault="002E5A17" w:rsidP="002E5A17">
          <w:pPr>
            <w:pStyle w:val="723AD24ED5A64EC2A438D601F1E45763"/>
          </w:pPr>
          <w:r w:rsidRPr="009B0344">
            <w:rPr>
              <w:rStyle w:val="Tekstzastpczy"/>
            </w:rPr>
            <w:t>[Autor]</w:t>
          </w:r>
        </w:p>
      </w:docPartBody>
    </w:docPart>
    <w:docPart>
      <w:docPartPr>
        <w:name w:val="5158113982974A3CAA0F4561674EB6D6"/>
        <w:category>
          <w:name w:val="Ogólne"/>
          <w:gallery w:val="placeholder"/>
        </w:category>
        <w:types>
          <w:type w:val="bbPlcHdr"/>
        </w:types>
        <w:behaviors>
          <w:behavior w:val="content"/>
        </w:behaviors>
        <w:guid w:val="{6FA3E087-ACED-47DF-A6BB-D9174B7F2F65}"/>
      </w:docPartPr>
      <w:docPartBody>
        <w:p w:rsidR="00360386" w:rsidRDefault="002E5A17" w:rsidP="002E5A17">
          <w:pPr>
            <w:pStyle w:val="5158113982974A3CAA0F4561674EB6D6"/>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7A2A"/>
    <w:rsid w:val="000E6384"/>
    <w:rsid w:val="00124967"/>
    <w:rsid w:val="001E5805"/>
    <w:rsid w:val="00204B73"/>
    <w:rsid w:val="0023632C"/>
    <w:rsid w:val="002555C1"/>
    <w:rsid w:val="002618A5"/>
    <w:rsid w:val="00271B34"/>
    <w:rsid w:val="002A5E86"/>
    <w:rsid w:val="002A6F75"/>
    <w:rsid w:val="002C4E9E"/>
    <w:rsid w:val="002E5A17"/>
    <w:rsid w:val="002F6538"/>
    <w:rsid w:val="0031236B"/>
    <w:rsid w:val="003130C6"/>
    <w:rsid w:val="00326353"/>
    <w:rsid w:val="003456CB"/>
    <w:rsid w:val="00360386"/>
    <w:rsid w:val="00373F52"/>
    <w:rsid w:val="003B5E7D"/>
    <w:rsid w:val="0040121D"/>
    <w:rsid w:val="00471BDA"/>
    <w:rsid w:val="004B677B"/>
    <w:rsid w:val="004C1ABE"/>
    <w:rsid w:val="004C68F5"/>
    <w:rsid w:val="005037C3"/>
    <w:rsid w:val="00552757"/>
    <w:rsid w:val="00555D7A"/>
    <w:rsid w:val="00556FF5"/>
    <w:rsid w:val="005B5163"/>
    <w:rsid w:val="00626CEE"/>
    <w:rsid w:val="00642DFD"/>
    <w:rsid w:val="00680C02"/>
    <w:rsid w:val="006D3D30"/>
    <w:rsid w:val="006F5A0E"/>
    <w:rsid w:val="007134DE"/>
    <w:rsid w:val="00735353"/>
    <w:rsid w:val="0077542D"/>
    <w:rsid w:val="00784309"/>
    <w:rsid w:val="007966B9"/>
    <w:rsid w:val="007F19B7"/>
    <w:rsid w:val="007F1A90"/>
    <w:rsid w:val="00803512"/>
    <w:rsid w:val="0084599E"/>
    <w:rsid w:val="00847C2D"/>
    <w:rsid w:val="008753BE"/>
    <w:rsid w:val="00893794"/>
    <w:rsid w:val="008E510A"/>
    <w:rsid w:val="009121F9"/>
    <w:rsid w:val="009421D8"/>
    <w:rsid w:val="00974979"/>
    <w:rsid w:val="00977623"/>
    <w:rsid w:val="0099269F"/>
    <w:rsid w:val="00993798"/>
    <w:rsid w:val="00997D5B"/>
    <w:rsid w:val="009F1189"/>
    <w:rsid w:val="00A13572"/>
    <w:rsid w:val="00A61F07"/>
    <w:rsid w:val="00B26CDE"/>
    <w:rsid w:val="00B625D0"/>
    <w:rsid w:val="00B64C8C"/>
    <w:rsid w:val="00B978A9"/>
    <w:rsid w:val="00BA679D"/>
    <w:rsid w:val="00BC5644"/>
    <w:rsid w:val="00BE5597"/>
    <w:rsid w:val="00BF1D23"/>
    <w:rsid w:val="00BF2F5C"/>
    <w:rsid w:val="00BF5C3E"/>
    <w:rsid w:val="00C14C26"/>
    <w:rsid w:val="00C30066"/>
    <w:rsid w:val="00C76601"/>
    <w:rsid w:val="00C82463"/>
    <w:rsid w:val="00C9012A"/>
    <w:rsid w:val="00CA5118"/>
    <w:rsid w:val="00CF0267"/>
    <w:rsid w:val="00D848DC"/>
    <w:rsid w:val="00DA380E"/>
    <w:rsid w:val="00DA3F87"/>
    <w:rsid w:val="00E22EB4"/>
    <w:rsid w:val="00E63613"/>
    <w:rsid w:val="00E74F82"/>
    <w:rsid w:val="00EC65D2"/>
    <w:rsid w:val="00EF7895"/>
    <w:rsid w:val="00F0306D"/>
    <w:rsid w:val="00F36665"/>
    <w:rsid w:val="00F95D08"/>
    <w:rsid w:val="00FA5460"/>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E5A17"/>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9D63D264682745079B40705BAA8FFF29">
    <w:name w:val="9D63D264682745079B40705BAA8FFF29"/>
    <w:rsid w:val="006F5A0E"/>
  </w:style>
  <w:style w:type="paragraph" w:customStyle="1" w:styleId="9CA8CA6A61174635A329A5411205A4EE">
    <w:name w:val="9CA8CA6A61174635A329A5411205A4EE"/>
    <w:rsid w:val="006F5A0E"/>
  </w:style>
  <w:style w:type="paragraph" w:customStyle="1" w:styleId="F97222A6691D4947ACC52F362376D614">
    <w:name w:val="F97222A6691D4947ACC52F362376D614"/>
    <w:rsid w:val="00BF2F5C"/>
  </w:style>
  <w:style w:type="paragraph" w:customStyle="1" w:styleId="C35D1559B31B4DCCB7A716E55EE576D5">
    <w:name w:val="C35D1559B31B4DCCB7A716E55EE576D5"/>
    <w:rsid w:val="00BF2F5C"/>
  </w:style>
  <w:style w:type="paragraph" w:customStyle="1" w:styleId="E4E79A6DB0D14FB281C80FFBF37C0C09">
    <w:name w:val="E4E79A6DB0D14FB281C80FFBF37C0C09"/>
    <w:rsid w:val="00BF2F5C"/>
  </w:style>
  <w:style w:type="paragraph" w:customStyle="1" w:styleId="0E65BA435F8A4F23BEA6F703E82A8EC5">
    <w:name w:val="0E65BA435F8A4F23BEA6F703E82A8EC5"/>
    <w:rsid w:val="002E5A17"/>
  </w:style>
  <w:style w:type="paragraph" w:customStyle="1" w:styleId="913ABC5309994AB683EA22AD77689FB3">
    <w:name w:val="913ABC5309994AB683EA22AD77689FB3"/>
    <w:rsid w:val="002E5A17"/>
  </w:style>
  <w:style w:type="paragraph" w:customStyle="1" w:styleId="723AD24ED5A64EC2A438D601F1E45763">
    <w:name w:val="723AD24ED5A64EC2A438D601F1E45763"/>
    <w:rsid w:val="002E5A17"/>
  </w:style>
  <w:style w:type="paragraph" w:customStyle="1" w:styleId="5158113982974A3CAA0F4561674EB6D6">
    <w:name w:val="5158113982974A3CAA0F4561674EB6D6"/>
    <w:rsid w:val="002E5A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PGE Energetyka Kolejowa S.A. </PublishDate>
  <Abstract/>
  <CompanyAddress> Sukcesywne dostawy silników spalinowych wraz z montażem i uruchomieniem w pojazdach typu MTW 100.110 dla PGE Energetyka Kolejowa S. 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33</Pages>
  <Words>9643</Words>
  <Characters>57861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styczeń 2026 r.</vt:lpstr>
    </vt:vector>
  </TitlesOfParts>
  <Company>PGE Energetyka Kolejowa Holding sp. z o.o.</Company>
  <LinksUpToDate>false</LinksUpToDate>
  <CharactersWithSpaces>67370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styczeń 2026 r.</dc:title>
  <dc:subject/>
  <dc:creator>POST/HZ/EK/HZL/00508/2025</dc:creator>
  <cp:keywords/>
  <dc:description/>
  <cp:lastModifiedBy>Monika Dzięgałło</cp:lastModifiedBy>
  <cp:revision>34</cp:revision>
  <dcterms:created xsi:type="dcterms:W3CDTF">2024-05-28T11:08:00Z</dcterms:created>
  <dcterms:modified xsi:type="dcterms:W3CDTF">2026-01-23T09:38:00Z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